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FE42A6" w14:textId="7367A654" w:rsidR="000157F7" w:rsidRDefault="008C1C66">
      <w:pPr>
        <w:rPr>
          <w:rFonts w:ascii="Segoe UI" w:hAnsi="Segoe UI" w:cs="Segoe UI"/>
          <w:color w:val="212529"/>
          <w:sz w:val="66"/>
          <w:szCs w:val="66"/>
          <w:shd w:val="clear" w:color="auto" w:fill="FFFFFF"/>
        </w:rPr>
      </w:pPr>
      <w:r>
        <w:rPr>
          <w:rFonts w:ascii="Segoe UI" w:hAnsi="Segoe UI" w:cs="Segoe UI"/>
          <w:color w:val="212529"/>
          <w:sz w:val="66"/>
          <w:szCs w:val="66"/>
          <w:shd w:val="clear" w:color="auto" w:fill="FFFFFF"/>
        </w:rPr>
        <w:t>Primary Care Mental Health Support Service</w:t>
      </w:r>
    </w:p>
    <w:p w14:paraId="6537BA0D" w14:textId="77777777" w:rsidR="008C1C66" w:rsidRPr="008C1C66" w:rsidRDefault="008C1C66" w:rsidP="008C1C66">
      <w:pPr>
        <w:shd w:val="clear" w:color="auto" w:fill="FFFFFF"/>
        <w:spacing w:after="165" w:line="240" w:lineRule="auto"/>
        <w:outlineLvl w:val="3"/>
        <w:rPr>
          <w:rFonts w:ascii="Segoe UI" w:eastAsia="Times New Roman" w:hAnsi="Segoe UI" w:cs="Segoe UI"/>
          <w:color w:val="212529"/>
          <w:sz w:val="24"/>
          <w:szCs w:val="24"/>
          <w:lang w:eastAsia="en-GB"/>
        </w:rPr>
      </w:pPr>
      <w:r w:rsidRPr="008C1C66">
        <w:rPr>
          <w:rFonts w:ascii="Segoe UI" w:eastAsia="Times New Roman" w:hAnsi="Segoe UI" w:cs="Segoe UI"/>
          <w:color w:val="212529"/>
          <w:sz w:val="24"/>
          <w:szCs w:val="24"/>
          <w:lang w:eastAsia="en-GB"/>
        </w:rPr>
        <w:t>About Us &amp; Our Services</w:t>
      </w:r>
    </w:p>
    <w:p w14:paraId="25E9660E" w14:textId="77777777" w:rsidR="008C1C66" w:rsidRPr="008C1C66" w:rsidRDefault="008C1C66" w:rsidP="008C1C66">
      <w:pPr>
        <w:shd w:val="clear" w:color="auto" w:fill="FFFFFF"/>
        <w:spacing w:after="165" w:line="240" w:lineRule="auto"/>
        <w:rPr>
          <w:rFonts w:ascii="Segoe UI" w:eastAsia="Times New Roman" w:hAnsi="Segoe UI" w:cs="Segoe UI"/>
          <w:color w:val="212529"/>
          <w:sz w:val="24"/>
          <w:szCs w:val="24"/>
          <w:lang w:eastAsia="en-GB"/>
        </w:rPr>
      </w:pPr>
      <w:r w:rsidRPr="008C1C66">
        <w:rPr>
          <w:rFonts w:ascii="Segoe UI" w:eastAsia="Times New Roman" w:hAnsi="Segoe UI" w:cs="Segoe UI"/>
          <w:color w:val="212529"/>
          <w:sz w:val="24"/>
          <w:szCs w:val="24"/>
          <w:lang w:eastAsia="en-GB"/>
        </w:rPr>
        <w:t>Primary Care Mental Health Support Service (PCMHSS) has practitioners such as:</w:t>
      </w:r>
    </w:p>
    <w:p w14:paraId="05FCFF0E" w14:textId="77777777" w:rsidR="008C1C66" w:rsidRPr="008C1C66" w:rsidRDefault="008C1C66" w:rsidP="008C1C66">
      <w:pPr>
        <w:shd w:val="clear" w:color="auto" w:fill="FFFFFF"/>
        <w:spacing w:after="165" w:line="240" w:lineRule="auto"/>
        <w:rPr>
          <w:rFonts w:ascii="Segoe UI" w:eastAsia="Times New Roman" w:hAnsi="Segoe UI" w:cs="Segoe UI"/>
          <w:color w:val="212529"/>
          <w:sz w:val="24"/>
          <w:szCs w:val="24"/>
          <w:lang w:eastAsia="en-GB"/>
        </w:rPr>
      </w:pPr>
      <w:r w:rsidRPr="008C1C66">
        <w:rPr>
          <w:rFonts w:ascii="Segoe UI" w:eastAsia="Times New Roman" w:hAnsi="Segoe UI" w:cs="Segoe UI"/>
          <w:color w:val="212529"/>
          <w:sz w:val="24"/>
          <w:szCs w:val="24"/>
          <w:lang w:eastAsia="en-GB"/>
        </w:rPr>
        <w:t>Mental Health &amp; Learning Disability Nurses; Occupational Therapists; Support Time and Recovery Therapists and Counsellor Therapists across Gwent.</w:t>
      </w:r>
    </w:p>
    <w:p w14:paraId="55D17900" w14:textId="77777777" w:rsidR="008C1C66" w:rsidRPr="008C1C66" w:rsidRDefault="008C1C66" w:rsidP="008C1C66">
      <w:pPr>
        <w:shd w:val="clear" w:color="auto" w:fill="FFFFFF"/>
        <w:spacing w:after="165" w:line="240" w:lineRule="auto"/>
        <w:rPr>
          <w:rFonts w:ascii="Segoe UI" w:eastAsia="Times New Roman" w:hAnsi="Segoe UI" w:cs="Segoe UI"/>
          <w:color w:val="212529"/>
          <w:sz w:val="24"/>
          <w:szCs w:val="24"/>
          <w:lang w:eastAsia="en-GB"/>
        </w:rPr>
      </w:pPr>
      <w:r w:rsidRPr="008C1C66">
        <w:rPr>
          <w:rFonts w:ascii="Segoe UI" w:eastAsia="Times New Roman" w:hAnsi="Segoe UI" w:cs="Segoe UI"/>
          <w:color w:val="212529"/>
          <w:sz w:val="24"/>
          <w:szCs w:val="24"/>
          <w:lang w:eastAsia="en-GB"/>
        </w:rPr>
        <w:t>We see adult patients in the local community. We also provide telephone and video appointments for assessment, groups, courses and therapy. They provide guidance, advice and support to GP practices.</w:t>
      </w:r>
    </w:p>
    <w:p w14:paraId="601BE8B0" w14:textId="77777777" w:rsidR="008C1C66" w:rsidRPr="008C1C66" w:rsidRDefault="008C1C66" w:rsidP="008C1C66">
      <w:pPr>
        <w:shd w:val="clear" w:color="auto" w:fill="FFFFFF"/>
        <w:spacing w:after="165" w:line="240" w:lineRule="auto"/>
        <w:rPr>
          <w:rFonts w:ascii="Segoe UI" w:eastAsia="Times New Roman" w:hAnsi="Segoe UI" w:cs="Segoe UI"/>
          <w:color w:val="212529"/>
          <w:sz w:val="24"/>
          <w:szCs w:val="24"/>
          <w:lang w:eastAsia="en-GB"/>
        </w:rPr>
      </w:pPr>
      <w:r w:rsidRPr="008C1C66">
        <w:rPr>
          <w:rFonts w:ascii="Segoe UI" w:eastAsia="Times New Roman" w:hAnsi="Segoe UI" w:cs="Segoe UI"/>
          <w:color w:val="212529"/>
          <w:sz w:val="24"/>
          <w:szCs w:val="24"/>
          <w:lang w:eastAsia="en-GB"/>
        </w:rPr>
        <w:t>We link in with other mental health services in the Community Mental Health Teams (CMHTs) and other clinicians across Aneurin Bevan University Health Board. We also advise on community offerings such as Melo, (</w:t>
      </w:r>
      <w:hyperlink r:id="rId5" w:history="1">
        <w:r w:rsidRPr="008C1C66">
          <w:rPr>
            <w:rFonts w:ascii="Segoe UI" w:eastAsia="Times New Roman" w:hAnsi="Segoe UI" w:cs="Segoe UI"/>
            <w:color w:val="1978A3"/>
            <w:sz w:val="24"/>
            <w:szCs w:val="24"/>
            <w:u w:val="single"/>
            <w:lang w:eastAsia="en-GB"/>
          </w:rPr>
          <w:t>Melo - Mental Health &amp; Wellbeing Resources, Courses &amp; Support</w:t>
        </w:r>
      </w:hyperlink>
      <w:r w:rsidRPr="008C1C66">
        <w:rPr>
          <w:rFonts w:ascii="Segoe UI" w:eastAsia="Times New Roman" w:hAnsi="Segoe UI" w:cs="Segoe UI"/>
          <w:color w:val="212529"/>
          <w:sz w:val="24"/>
          <w:szCs w:val="24"/>
          <w:lang w:eastAsia="en-GB"/>
        </w:rPr>
        <w:t> and community organisations that support our therapy pathways.</w:t>
      </w:r>
    </w:p>
    <w:p w14:paraId="6A64DDF9" w14:textId="27AF1E3F" w:rsidR="008C1C66" w:rsidRDefault="008C1C66"/>
    <w:p w14:paraId="042828A3" w14:textId="14A89EF9" w:rsidR="008C1C66" w:rsidRDefault="008C1C66">
      <w:pPr>
        <w:rPr>
          <w:rFonts w:ascii="Segoe UI" w:hAnsi="Segoe UI" w:cs="Segoe UI"/>
          <w:color w:val="212529"/>
          <w:sz w:val="66"/>
          <w:szCs w:val="66"/>
          <w:shd w:val="clear" w:color="auto" w:fill="FFFFFF"/>
        </w:rPr>
      </w:pPr>
      <w:r>
        <w:rPr>
          <w:rFonts w:ascii="Segoe UI" w:hAnsi="Segoe UI" w:cs="Segoe UI"/>
          <w:color w:val="212529"/>
          <w:sz w:val="66"/>
          <w:szCs w:val="66"/>
          <w:shd w:val="clear" w:color="auto" w:fill="FFFFFF"/>
        </w:rPr>
        <w:t>Who are our practitioners and what do they do?</w:t>
      </w:r>
    </w:p>
    <w:p w14:paraId="346AE51E" w14:textId="77777777" w:rsidR="008C1C66" w:rsidRDefault="008C1C66" w:rsidP="008C1C66">
      <w:pPr>
        <w:pStyle w:val="Heading3"/>
        <w:shd w:val="clear" w:color="auto" w:fill="FFFFFF"/>
        <w:spacing w:before="0" w:after="165"/>
        <w:rPr>
          <w:rFonts w:ascii="Segoe UI" w:hAnsi="Segoe UI" w:cs="Segoe UI"/>
          <w:color w:val="212529"/>
        </w:rPr>
      </w:pPr>
      <w:r>
        <w:rPr>
          <w:rFonts w:ascii="Segoe UI" w:hAnsi="Segoe UI" w:cs="Segoe UI"/>
          <w:b/>
          <w:bCs/>
          <w:color w:val="212529"/>
        </w:rPr>
        <w:t>Registered Practitioners</w:t>
      </w:r>
    </w:p>
    <w:p w14:paraId="03E47CDB" w14:textId="77777777" w:rsidR="008C1C66" w:rsidRDefault="008C1C66" w:rsidP="008C1C66">
      <w:pPr>
        <w:pStyle w:val="Heading5"/>
        <w:shd w:val="clear" w:color="auto" w:fill="FFFFFF"/>
        <w:spacing w:before="0" w:after="165"/>
        <w:rPr>
          <w:rFonts w:ascii="Segoe UI" w:hAnsi="Segoe UI" w:cs="Segoe UI"/>
          <w:b/>
          <w:bCs/>
          <w:color w:val="212529"/>
        </w:rPr>
      </w:pPr>
      <w:r>
        <w:rPr>
          <w:rStyle w:val="Strong"/>
          <w:rFonts w:ascii="Segoe UI" w:hAnsi="Segoe UI" w:cs="Segoe UI"/>
          <w:b w:val="0"/>
          <w:bCs w:val="0"/>
          <w:color w:val="212529"/>
        </w:rPr>
        <w:t>Mental Health and Learning Disability Nurses, Occupational Therapists and Social Workers (Primary Care Mental Support Service Practitioners)</w:t>
      </w:r>
    </w:p>
    <w:p w14:paraId="6F967F9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registered Mental Health and Learning Disability Nurses, Occupational Therapists and Social Workers are the Gold Standard of Mental Health and Wellbeing Professionals.</w:t>
      </w:r>
    </w:p>
    <w:p w14:paraId="7BA91612"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These registered Practitioners are the only qualified health professionals that assess, (offer a comprehensive mental health assessment) patients in our service. </w:t>
      </w:r>
    </w:p>
    <w:p w14:paraId="20C0B17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They are highly trained and undertake a degree course or post-graduate course in order to qualify. Additionally, they have to have had practical experience working with patients before they can register as a Practitioner.</w:t>
      </w:r>
    </w:p>
    <w:p w14:paraId="1B65F97B"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lastRenderedPageBreak/>
        <w:t>Registered Counsellors and Psychotherapists (Primary Care Mental Support Service Practitioners)</w:t>
      </w:r>
    </w:p>
    <w:p w14:paraId="32209AD5"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registered counsellors and psychotherapists are the Gold Standard of Mental Health and Wellbeing Professionals</w:t>
      </w:r>
    </w:p>
    <w:p w14:paraId="27E0AB3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These registered Practitioners are qualified therapy health professionals that offer consultation and evidenced-based therapies, (such as cognitive behavioural therapy (CBT)) to individuals in our service.  They are highly trained and undertake a post-graduate course in order to qualify.</w:t>
      </w:r>
    </w:p>
    <w:p w14:paraId="7115C5B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Additionally, they have to have had practical experience working with patients before they can register as a counsellor or psychotherapeutic practitioner.</w:t>
      </w:r>
    </w:p>
    <w:p w14:paraId="6B4E9156"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What Our Registered Practitioners Do</w:t>
      </w:r>
    </w:p>
    <w:p w14:paraId="402A6F5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registered Practitioners use the most up to date public health and scientific research on mental health and wellbeing which they use in offering practical guidance to enable patients to access the appropriate mental health and wellbeing support, including lifestyle choices.</w:t>
      </w:r>
    </w:p>
    <w:p w14:paraId="36FDB05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They are professionals regulated by the Health &amp; Care Professions Council (HCPC), and/or registered with one of these professional organisations: The British Association for Counselling and Psychotherapy (BACP)| British Association for Behavioural and Cognitive Psychotherapies (BABCP)| United Kingdom Council for Psychotherapy (UKCP).</w:t>
      </w:r>
    </w:p>
    <w:p w14:paraId="3D622C94"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The Primary Care Mental Health Support Service: Support Time and Recovery (</w:t>
      </w:r>
      <w:proofErr w:type="spellStart"/>
      <w:r>
        <w:rPr>
          <w:rFonts w:ascii="Segoe UI" w:hAnsi="Segoe UI" w:cs="Segoe UI"/>
          <w:b/>
          <w:bCs/>
          <w:color w:val="212529"/>
        </w:rPr>
        <w:t>STaR</w:t>
      </w:r>
      <w:proofErr w:type="spellEnd"/>
      <w:r>
        <w:rPr>
          <w:rFonts w:ascii="Segoe UI" w:hAnsi="Segoe UI" w:cs="Segoe UI"/>
          <w:b/>
          <w:bCs/>
          <w:color w:val="212529"/>
        </w:rPr>
        <w:t>) workers.</w:t>
      </w:r>
    </w:p>
    <w:p w14:paraId="7A550E1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Primary Care Mental Health Support Service’s Support Time and Recovery (</w:t>
      </w:r>
      <w:proofErr w:type="spellStart"/>
      <w:r>
        <w:rPr>
          <w:rFonts w:ascii="Segoe UI" w:hAnsi="Segoe UI" w:cs="Segoe UI"/>
          <w:color w:val="212529"/>
        </w:rPr>
        <w:t>STaR</w:t>
      </w:r>
      <w:proofErr w:type="spellEnd"/>
      <w:r>
        <w:rPr>
          <w:rFonts w:ascii="Segoe UI" w:hAnsi="Segoe UI" w:cs="Segoe UI"/>
          <w:color w:val="212529"/>
        </w:rPr>
        <w:t>) workers, are our healthcare support workers. They work under the supervision of our healthcare professionals, supporting them to support patients on their journey back to better mental health and wellbeing.</w:t>
      </w:r>
    </w:p>
    <w:p w14:paraId="2C0A90E0"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Support Service’s Support Time and Recovery (</w:t>
      </w:r>
      <w:proofErr w:type="spellStart"/>
      <w:r>
        <w:rPr>
          <w:rFonts w:ascii="Segoe UI" w:hAnsi="Segoe UI" w:cs="Segoe UI"/>
          <w:color w:val="212529"/>
        </w:rPr>
        <w:t>STaR</w:t>
      </w:r>
      <w:proofErr w:type="spellEnd"/>
      <w:r>
        <w:rPr>
          <w:rFonts w:ascii="Segoe UI" w:hAnsi="Segoe UI" w:cs="Segoe UI"/>
          <w:color w:val="212529"/>
        </w:rPr>
        <w:t>) workers offer low intensity, evidenced-based psychological therapies, (one to one and in courses or groups) to individuals in our service.  They are highly trained and have practical experience working with patients.</w:t>
      </w:r>
    </w:p>
    <w:p w14:paraId="2C64B96B"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Where do our Practitioners work?</w:t>
      </w:r>
    </w:p>
    <w:p w14:paraId="2F2A01C2"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role of a Primary Care Mental Health Support Service Practitioner is more varied than you might think. You will find our practitioners working in GP practices, from hospital bases, in community venues and also virtually (both online through video links and by telephone).</w:t>
      </w:r>
    </w:p>
    <w:p w14:paraId="799238A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Our Practitioners and </w:t>
      </w:r>
      <w:proofErr w:type="spellStart"/>
      <w:r>
        <w:rPr>
          <w:rFonts w:ascii="Segoe UI" w:hAnsi="Segoe UI" w:cs="Segoe UI"/>
          <w:color w:val="212529"/>
        </w:rPr>
        <w:t>STaR</w:t>
      </w:r>
      <w:proofErr w:type="spellEnd"/>
      <w:r>
        <w:rPr>
          <w:rFonts w:ascii="Segoe UI" w:hAnsi="Segoe UI" w:cs="Segoe UI"/>
          <w:color w:val="212529"/>
        </w:rPr>
        <w:t xml:space="preserve"> workers whilst offering a general service, often specialise in particular areas of therapy such as:</w:t>
      </w:r>
    </w:p>
    <w:p w14:paraId="799556CE" w14:textId="77777777" w:rsidR="008C1C66" w:rsidRDefault="008C1C66" w:rsidP="008C1C66">
      <w:pPr>
        <w:numPr>
          <w:ilvl w:val="0"/>
          <w:numId w:val="1"/>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lastRenderedPageBreak/>
        <w:t>Cognitive Behavioural Therapy (CBT)</w:t>
      </w:r>
    </w:p>
    <w:p w14:paraId="713016BE" w14:textId="77777777" w:rsidR="008C1C66" w:rsidRDefault="008C1C66" w:rsidP="008C1C66">
      <w:pPr>
        <w:numPr>
          <w:ilvl w:val="0"/>
          <w:numId w:val="1"/>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Trauma Informed Approaches</w:t>
      </w:r>
    </w:p>
    <w:p w14:paraId="5CE5653E" w14:textId="77777777" w:rsidR="008C1C66" w:rsidRDefault="008C1C66" w:rsidP="008C1C66">
      <w:pPr>
        <w:numPr>
          <w:ilvl w:val="0"/>
          <w:numId w:val="1"/>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Acceptance and Commitment Therapy (ACT)</w:t>
      </w:r>
    </w:p>
    <w:p w14:paraId="6769DCDA" w14:textId="77777777" w:rsidR="008C1C66" w:rsidRDefault="008C1C66" w:rsidP="008C1C66">
      <w:pPr>
        <w:numPr>
          <w:ilvl w:val="0"/>
          <w:numId w:val="1"/>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Mindfulness-Based Cognitive Therapy (MBCT)</w:t>
      </w:r>
    </w:p>
    <w:p w14:paraId="634A9586" w14:textId="77777777" w:rsidR="008C1C66" w:rsidRDefault="008C1C66" w:rsidP="008C1C66">
      <w:pPr>
        <w:numPr>
          <w:ilvl w:val="0"/>
          <w:numId w:val="1"/>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Compassion Focused Therapy (CFT)</w:t>
      </w:r>
    </w:p>
    <w:p w14:paraId="3F5718F6"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For a full description of what these are, please click (here) = Link to Adult Page</w:t>
      </w:r>
    </w:p>
    <w:p w14:paraId="0B6562B2"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Useful Links</w:t>
      </w:r>
    </w:p>
    <w:p w14:paraId="4B880B86"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Healthcare Professions Council</w:t>
      </w:r>
    </w:p>
    <w:p w14:paraId="3D2EEAB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Healthcare Professions Council (HCPC) register Mental Health and Learning Disability Nurses and Occupational Therapists and ensure that they work to a gold standard. The HCPC’s job is to make sure patients are safe and are treated by a properly trained professional. You can check a Practitioner’s registration via the HCPC website</w:t>
      </w:r>
    </w:p>
    <w:p w14:paraId="4BF07DC6" w14:textId="77777777" w:rsidR="008C1C66" w:rsidRDefault="008C1C66" w:rsidP="008C1C66">
      <w:pPr>
        <w:numPr>
          <w:ilvl w:val="0"/>
          <w:numId w:val="2"/>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HCPC: </w:t>
      </w:r>
      <w:hyperlink r:id="rId6" w:history="1">
        <w:r>
          <w:rPr>
            <w:rStyle w:val="Hyperlink"/>
            <w:rFonts w:ascii="Segoe UI" w:hAnsi="Segoe UI" w:cs="Segoe UI"/>
            <w:color w:val="1978A3"/>
          </w:rPr>
          <w:t>Check the Register and find a registered health and care professional | (hcpc-uk.org)</w:t>
        </w:r>
      </w:hyperlink>
      <w:r>
        <w:rPr>
          <w:rFonts w:ascii="Segoe UI" w:hAnsi="Segoe UI" w:cs="Segoe UI"/>
          <w:color w:val="212529"/>
        </w:rPr>
        <w:t>.</w:t>
      </w:r>
    </w:p>
    <w:p w14:paraId="6415ED5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British Association for Counselling and Psychotherapy (BACP)| British Association for Behavioural and Cognitive Psychotherapies (BABCP)| United Kingdom Council for Psychotherapy (UKCP).</w:t>
      </w:r>
    </w:p>
    <w:p w14:paraId="383F2FB2"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These organisations recognises that counselling changes the lives of individuals, families and communities. They work to promote and develop safe, ethical and practice in counselling and psychotherapy. You can check a Practitioner’s registration via their website:</w:t>
      </w:r>
    </w:p>
    <w:p w14:paraId="6B159AA0" w14:textId="77777777" w:rsidR="008C1C66" w:rsidRDefault="008C1C66" w:rsidP="008C1C66">
      <w:pPr>
        <w:numPr>
          <w:ilvl w:val="0"/>
          <w:numId w:val="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BACP: </w:t>
      </w:r>
      <w:hyperlink r:id="rId7" w:history="1">
        <w:r>
          <w:rPr>
            <w:rStyle w:val="Hyperlink"/>
            <w:rFonts w:ascii="Segoe UI" w:hAnsi="Segoe UI" w:cs="Segoe UI"/>
            <w:color w:val="1978A3"/>
          </w:rPr>
          <w:t>https://www.bacp.co.uk/membership/registered-membership/</w:t>
        </w:r>
      </w:hyperlink>
    </w:p>
    <w:p w14:paraId="36D9D999" w14:textId="77777777" w:rsidR="008C1C66" w:rsidRDefault="008C1C66" w:rsidP="008C1C66">
      <w:pPr>
        <w:numPr>
          <w:ilvl w:val="0"/>
          <w:numId w:val="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BABCP: </w:t>
      </w:r>
      <w:hyperlink r:id="rId8" w:anchor="/" w:history="1">
        <w:r>
          <w:rPr>
            <w:rStyle w:val="Hyperlink"/>
            <w:rFonts w:ascii="Segoe UI" w:hAnsi="Segoe UI" w:cs="Segoe UI"/>
            <w:color w:val="1978A3"/>
          </w:rPr>
          <w:t>CBT Search Results (babcp.com)</w:t>
        </w:r>
      </w:hyperlink>
    </w:p>
    <w:p w14:paraId="5E7D8498" w14:textId="77777777" w:rsidR="008C1C66" w:rsidRDefault="008C1C66" w:rsidP="008C1C66">
      <w:pPr>
        <w:numPr>
          <w:ilvl w:val="0"/>
          <w:numId w:val="3"/>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UKCP: </w:t>
      </w:r>
      <w:hyperlink r:id="rId9" w:history="1">
        <w:r>
          <w:rPr>
            <w:rStyle w:val="Hyperlink"/>
            <w:rFonts w:ascii="Segoe UI" w:hAnsi="Segoe UI" w:cs="Segoe UI"/>
            <w:color w:val="1978A3"/>
          </w:rPr>
          <w:t>Our registers | UKCP (psychotherapy.org.uk)</w:t>
        </w:r>
      </w:hyperlink>
    </w:p>
    <w:p w14:paraId="23E7673D" w14:textId="7FC6C16E" w:rsidR="008C1C66" w:rsidRDefault="008C1C66">
      <w:pPr>
        <w:rPr>
          <w:rFonts w:ascii="Segoe UI" w:hAnsi="Segoe UI" w:cs="Segoe UI"/>
          <w:color w:val="212529"/>
          <w:sz w:val="66"/>
          <w:szCs w:val="66"/>
          <w:shd w:val="clear" w:color="auto" w:fill="FFFFFF"/>
        </w:rPr>
      </w:pPr>
      <w:r>
        <w:rPr>
          <w:rFonts w:ascii="Segoe UI" w:hAnsi="Segoe UI" w:cs="Segoe UI"/>
          <w:color w:val="212529"/>
          <w:sz w:val="66"/>
          <w:szCs w:val="66"/>
          <w:shd w:val="clear" w:color="auto" w:fill="FFFFFF"/>
        </w:rPr>
        <w:t>What are our services?</w:t>
      </w:r>
    </w:p>
    <w:p w14:paraId="737298CA" w14:textId="77777777" w:rsidR="008C1C66" w:rsidRDefault="008C1C66" w:rsidP="008C1C66">
      <w:pPr>
        <w:pStyle w:val="Heading2"/>
        <w:shd w:val="clear" w:color="auto" w:fill="FFFFFF"/>
        <w:spacing w:before="0"/>
        <w:rPr>
          <w:rFonts w:ascii="Segoe UI" w:hAnsi="Segoe UI" w:cs="Segoe UI"/>
          <w:color w:val="212529"/>
        </w:rPr>
      </w:pPr>
      <w:hyperlink r:id="rId10" w:anchor="collapsex6B28AF931" w:history="1">
        <w:r>
          <w:rPr>
            <w:rStyle w:val="Hyperlink"/>
            <w:rFonts w:ascii="Segoe UI" w:hAnsi="Segoe UI" w:cs="Segoe UI"/>
            <w:b/>
            <w:bCs/>
            <w:u w:val="none"/>
          </w:rPr>
          <w:t>Check in appointment</w:t>
        </w:r>
      </w:hyperlink>
    </w:p>
    <w:p w14:paraId="0E5C79E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You will be offered a Check </w:t>
      </w:r>
      <w:proofErr w:type="gramStart"/>
      <w:r>
        <w:rPr>
          <w:rFonts w:ascii="Segoe UI" w:hAnsi="Segoe UI" w:cs="Segoe UI"/>
          <w:color w:val="212529"/>
        </w:rPr>
        <w:t>In</w:t>
      </w:r>
      <w:proofErr w:type="gramEnd"/>
      <w:r>
        <w:rPr>
          <w:rFonts w:ascii="Segoe UI" w:hAnsi="Segoe UI" w:cs="Segoe UI"/>
          <w:color w:val="212529"/>
        </w:rPr>
        <w:t xml:space="preserve"> Appointment with one of our Primary Care Mental Health Practitioners.</w:t>
      </w:r>
    </w:p>
    <w:p w14:paraId="0CBDDBA8"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What will happen in your appointment?</w:t>
      </w:r>
    </w:p>
    <w:p w14:paraId="6AA060B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will meet with the practitioner one to one, most likely by telephone, or video call if requested, or in a confidential room locally. The appointment will be about 30 minutes long and will involve just chatting about your current difficulties and how long they have been going on for.</w:t>
      </w:r>
    </w:p>
    <w:p w14:paraId="25AC596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The practitioner will also ask you further questions related to your current difficulties and what your current hopes and needs are.</w:t>
      </w:r>
    </w:p>
    <w:p w14:paraId="5FED977B"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How can the Primary Care Mental Health Practitioner help you?</w:t>
      </w:r>
    </w:p>
    <w:p w14:paraId="38D94132"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practitioner will be able to offer you advice, education and support around your current difficulties. They can also point you in the right direction to any further services which you may find beneficial to your recovery.</w:t>
      </w:r>
    </w:p>
    <w:p w14:paraId="01A6EA25"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may agree to meet again to continue with your review or for further assessment.</w:t>
      </w:r>
    </w:p>
    <w:p w14:paraId="7B712BC9" w14:textId="77777777" w:rsidR="008C1C66" w:rsidRDefault="008C1C66" w:rsidP="008C1C66">
      <w:pPr>
        <w:pStyle w:val="Heading2"/>
        <w:shd w:val="clear" w:color="auto" w:fill="FFFFFF"/>
        <w:spacing w:before="0"/>
        <w:rPr>
          <w:rFonts w:ascii="Segoe UI" w:hAnsi="Segoe UI" w:cs="Segoe UI"/>
          <w:color w:val="212529"/>
        </w:rPr>
      </w:pPr>
      <w:hyperlink r:id="rId11" w:anchor="collapsex6B28AF932" w:history="1">
        <w:r>
          <w:rPr>
            <w:rStyle w:val="Hyperlink"/>
            <w:rFonts w:ascii="Segoe UI" w:hAnsi="Segoe UI" w:cs="Segoe UI"/>
            <w:b/>
            <w:bCs/>
            <w:u w:val="none"/>
          </w:rPr>
          <w:t>Mental Health Assessments</w:t>
        </w:r>
      </w:hyperlink>
    </w:p>
    <w:p w14:paraId="3FA9AD8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 mental health assessment is a conversation between you and mental health professionals to help decide what kind of support you need.</w:t>
      </w:r>
    </w:p>
    <w:p w14:paraId="6B726AC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You'll need to have a mental health assessment when you go to any mental health service for help.</w:t>
      </w:r>
    </w:p>
    <w:p w14:paraId="1F766B19"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Information:</w:t>
      </w:r>
    </w:p>
    <w:p w14:paraId="1CF750A9"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 mental health assessment is not a test or an exam. It is about helping you. You only have to talk about what you want to talk about. The more open and honest you are, the easier it will be to get you the right help.</w:t>
      </w:r>
    </w:p>
    <w:p w14:paraId="56DE2E2C"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What happens during a mental health assessment?</w:t>
      </w:r>
    </w:p>
    <w:p w14:paraId="249E327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When you have a mental health assessment, you might talk to a nurse, occupational therapist, social, or psychologist.</w:t>
      </w:r>
    </w:p>
    <w:p w14:paraId="6402C8F5"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What you'll talk about in your assessment</w:t>
      </w:r>
    </w:p>
    <w:p w14:paraId="59E4550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During the assessment, you and healthcare professionals will talk about your needs.</w:t>
      </w:r>
    </w:p>
    <w:p w14:paraId="279E5784"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The conversation might cover:</w:t>
      </w:r>
    </w:p>
    <w:p w14:paraId="00902D5C"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mental health symptoms and experiences</w:t>
      </w:r>
    </w:p>
    <w:p w14:paraId="3628E40F"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feelings, thoughts and actions</w:t>
      </w:r>
    </w:p>
    <w:p w14:paraId="59C1F1C9"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physical health and wellbeing</w:t>
      </w:r>
    </w:p>
    <w:p w14:paraId="00658543"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housing and financial circumstances</w:t>
      </w:r>
    </w:p>
    <w:p w14:paraId="51B61BA1"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employment and training needs</w:t>
      </w:r>
    </w:p>
    <w:p w14:paraId="524EC37C"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social and family relationships</w:t>
      </w:r>
    </w:p>
    <w:p w14:paraId="32AE45AA"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culture and ethnic background</w:t>
      </w:r>
    </w:p>
    <w:p w14:paraId="62B34786"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gender and sexuality</w:t>
      </w:r>
    </w:p>
    <w:p w14:paraId="12CBC56F"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use of drugs or alcohol</w:t>
      </w:r>
    </w:p>
    <w:p w14:paraId="2E62006D"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past experiences, especially of similar problems</w:t>
      </w:r>
    </w:p>
    <w:p w14:paraId="00B72BEB"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your safety and other people's</w:t>
      </w:r>
    </w:p>
    <w:p w14:paraId="0E1C9371"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whether anyone depends on you, such as a child or elderly relative</w:t>
      </w:r>
    </w:p>
    <w:p w14:paraId="79510AF3" w14:textId="77777777" w:rsidR="008C1C66" w:rsidRDefault="008C1C66" w:rsidP="008C1C66">
      <w:pPr>
        <w:numPr>
          <w:ilvl w:val="0"/>
          <w:numId w:val="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strengths and skills, and what helps you best</w:t>
      </w:r>
    </w:p>
    <w:p w14:paraId="351DFAC3" w14:textId="77777777" w:rsidR="008C1C66" w:rsidRDefault="008C1C66" w:rsidP="008C1C66">
      <w:pPr>
        <w:numPr>
          <w:ilvl w:val="0"/>
          <w:numId w:val="4"/>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hopes and aspirations for the future</w:t>
      </w:r>
    </w:p>
    <w:p w14:paraId="5A29CB0D"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You only have to talk about what you want to talk about but the more you're able to share, the easier it will be to find out what will work best for you.</w:t>
      </w:r>
    </w:p>
    <w:p w14:paraId="105FA51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At the end of the assessment</w:t>
      </w:r>
    </w:p>
    <w:p w14:paraId="404E18E2"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When the professional you're talking to have all the information they need, they'll make their assessment and explain it to you in clear language.</w:t>
      </w:r>
    </w:p>
    <w:p w14:paraId="0F1D7DA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should get the chance to ask questions about your condition, possible causes, the treatments on offer, and how those might affect your life.</w:t>
      </w:r>
    </w:p>
    <w:p w14:paraId="796A4A8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should also be involved in making decisions about what treatments are best for you.</w:t>
      </w:r>
    </w:p>
    <w:p w14:paraId="7DBB1016"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can also expect to be given information to take home, so you can think about it in your own time, as well as advice on where you can find out more.</w:t>
      </w:r>
    </w:p>
    <w:p w14:paraId="0C65086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What you can do before and during the assessment</w:t>
      </w:r>
    </w:p>
    <w:p w14:paraId="1B009E0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Do:</w:t>
      </w:r>
    </w:p>
    <w:p w14:paraId="01BC46DF" w14:textId="77777777" w:rsidR="008C1C66" w:rsidRDefault="008C1C66" w:rsidP="008C1C66">
      <w:pPr>
        <w:numPr>
          <w:ilvl w:val="0"/>
          <w:numId w:val="5"/>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make some notes about what you want to discuss before your appointment</w:t>
      </w:r>
    </w:p>
    <w:p w14:paraId="2EF78CF0" w14:textId="77777777" w:rsidR="008C1C66" w:rsidRDefault="008C1C66" w:rsidP="008C1C66">
      <w:pPr>
        <w:numPr>
          <w:ilvl w:val="0"/>
          <w:numId w:val="5"/>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tick each point off during the appointment, when they've been covered</w:t>
      </w:r>
    </w:p>
    <w:p w14:paraId="69E6A84E" w14:textId="77777777" w:rsidR="008C1C66" w:rsidRDefault="008C1C66" w:rsidP="008C1C66">
      <w:pPr>
        <w:numPr>
          <w:ilvl w:val="0"/>
          <w:numId w:val="5"/>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ask as many questions as you need to about anything that is not clear</w:t>
      </w:r>
    </w:p>
    <w:p w14:paraId="50D3B65D" w14:textId="77777777" w:rsidR="008C1C66" w:rsidRDefault="008C1C66" w:rsidP="008C1C66">
      <w:pPr>
        <w:numPr>
          <w:ilvl w:val="0"/>
          <w:numId w:val="5"/>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make sure the health professional explains things to you as many times as it takes for you to really understand it.</w:t>
      </w:r>
    </w:p>
    <w:p w14:paraId="6507FB8E" w14:textId="77777777" w:rsidR="008C1C66" w:rsidRDefault="008C1C66" w:rsidP="008C1C66">
      <w:pPr>
        <w:pStyle w:val="Heading2"/>
        <w:shd w:val="clear" w:color="auto" w:fill="FFFFFF"/>
        <w:spacing w:before="0"/>
        <w:rPr>
          <w:rFonts w:ascii="Segoe UI" w:hAnsi="Segoe UI" w:cs="Segoe UI"/>
          <w:color w:val="212529"/>
        </w:rPr>
      </w:pPr>
      <w:hyperlink r:id="rId12" w:anchor="collapsex6B28AF933" w:history="1">
        <w:r>
          <w:rPr>
            <w:rStyle w:val="Hyperlink"/>
            <w:rFonts w:ascii="Segoe UI" w:hAnsi="Segoe UI" w:cs="Segoe UI"/>
            <w:b/>
            <w:bCs/>
            <w:u w:val="none"/>
          </w:rPr>
          <w:t>Reading Materials</w:t>
        </w:r>
      </w:hyperlink>
    </w:p>
    <w:p w14:paraId="7E4A5465"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As part of our Primary Care Mental Health Support Service’s therapy offering, you can choose to access to our Reading Materials as a first step. These link in to our courses and groups, which may not be for everyone.</w:t>
      </w:r>
    </w:p>
    <w:p w14:paraId="0494906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By signing up for this option, you will be provided with access to our reading material, so that you can access this treatment at a time and place that is convenient for you, on a laptop, PC, smartphone, or tablet, as long as they've got an internet connection. We can even direct you to or provide you with a personal hardcopy too.</w:t>
      </w:r>
    </w:p>
    <w:p w14:paraId="527517BC" w14:textId="77777777" w:rsidR="008C1C66" w:rsidRDefault="008C1C66" w:rsidP="008C1C66">
      <w:pPr>
        <w:pStyle w:val="Heading2"/>
        <w:shd w:val="clear" w:color="auto" w:fill="FFFFFF"/>
        <w:spacing w:before="0"/>
        <w:rPr>
          <w:rFonts w:ascii="Segoe UI" w:hAnsi="Segoe UI" w:cs="Segoe UI"/>
          <w:color w:val="212529"/>
        </w:rPr>
      </w:pPr>
      <w:hyperlink r:id="rId13" w:anchor="collapsex6B28AF934" w:history="1">
        <w:r>
          <w:rPr>
            <w:rStyle w:val="Hyperlink"/>
            <w:rFonts w:ascii="Segoe UI" w:hAnsi="Segoe UI" w:cs="Segoe UI"/>
            <w:b/>
            <w:bCs/>
            <w:u w:val="none"/>
          </w:rPr>
          <w:t>Cognitive Behavioural Therapy (CBT) Course</w:t>
        </w:r>
      </w:hyperlink>
    </w:p>
    <w:p w14:paraId="711C705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can choose to attend our CBT course, where you can learn to think differently about the way you are feeling.</w:t>
      </w:r>
    </w:p>
    <w:p w14:paraId="6B0ED322"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programme is a first step for anybody accessing our counselling therapy pathway and will prepare you for future counselling therapy. The programme will raise your awareness of our online resources such as </w:t>
      </w:r>
      <w:hyperlink r:id="rId14" w:history="1">
        <w:r>
          <w:rPr>
            <w:rStyle w:val="Hyperlink"/>
            <w:rFonts w:ascii="Segoe UI" w:hAnsi="Segoe UI" w:cs="Segoe UI"/>
            <w:color w:val="1978A3"/>
            <w:u w:val="none"/>
          </w:rPr>
          <w:t>https://www.melo.cymru/</w:t>
        </w:r>
      </w:hyperlink>
      <w:r>
        <w:rPr>
          <w:rFonts w:ascii="Segoe UI" w:hAnsi="Segoe UI" w:cs="Segoe UI"/>
          <w:color w:val="212529"/>
        </w:rPr>
        <w:t> and </w:t>
      </w:r>
      <w:hyperlink r:id="rId15" w:history="1">
        <w:r>
          <w:rPr>
            <w:rStyle w:val="Hyperlink"/>
            <w:rFonts w:ascii="Segoe UI" w:hAnsi="Segoe UI" w:cs="Segoe UI"/>
            <w:color w:val="1978A3"/>
            <w:u w:val="none"/>
          </w:rPr>
          <w:t>https://nhswales.silvercloudhealth.com/signup/</w:t>
        </w:r>
      </w:hyperlink>
    </w:p>
    <w:p w14:paraId="32C6A03C"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aim of the course is to provide information about low mood, anxiety, and wellbeing.</w:t>
      </w:r>
    </w:p>
    <w:p w14:paraId="08FDF265"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The course consists of four short sessions and you are invited to just attend and learn from the information presented. You will not need to participate by being asked questions or responding to the presenters in any way. There is no interaction with other participants.</w:t>
      </w:r>
    </w:p>
    <w:p w14:paraId="1148C2F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four sessions cover:</w:t>
      </w:r>
    </w:p>
    <w:p w14:paraId="2F6B5E82" w14:textId="77777777" w:rsidR="008C1C66" w:rsidRDefault="008C1C66" w:rsidP="008C1C66">
      <w:pPr>
        <w:numPr>
          <w:ilvl w:val="0"/>
          <w:numId w:val="6"/>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Introduction to CBT</w:t>
      </w:r>
    </w:p>
    <w:p w14:paraId="45157B97"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Course content</w:t>
      </w:r>
    </w:p>
    <w:p w14:paraId="64332BF1"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What to expect from counselling?</w:t>
      </w:r>
    </w:p>
    <w:p w14:paraId="1A299F75"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What is CBT</w:t>
      </w:r>
    </w:p>
    <w:p w14:paraId="49D71C5A"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Thoughts, feelings, behaviours</w:t>
      </w:r>
    </w:p>
    <w:p w14:paraId="5C678229"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The vicious cycle</w:t>
      </w:r>
    </w:p>
    <w:p w14:paraId="09F93417" w14:textId="77777777" w:rsidR="008C1C66" w:rsidRDefault="008C1C66" w:rsidP="008C1C66">
      <w:pPr>
        <w:numPr>
          <w:ilvl w:val="0"/>
          <w:numId w:val="6"/>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What is worry?</w:t>
      </w:r>
    </w:p>
    <w:p w14:paraId="38501DFD"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Fight, flight, freeze</w:t>
      </w:r>
    </w:p>
    <w:p w14:paraId="749B3F42"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A vicious cycle for worry</w:t>
      </w:r>
    </w:p>
    <w:p w14:paraId="02D6CAB4"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Avoidance</w:t>
      </w:r>
    </w:p>
    <w:p w14:paraId="052B1B75"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Trap and track</w:t>
      </w:r>
    </w:p>
    <w:p w14:paraId="61C91698" w14:textId="77777777" w:rsidR="008C1C66" w:rsidRDefault="008C1C66" w:rsidP="008C1C66">
      <w:pPr>
        <w:numPr>
          <w:ilvl w:val="0"/>
          <w:numId w:val="6"/>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What is low mood?</w:t>
      </w:r>
    </w:p>
    <w:p w14:paraId="7A74B3CD"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Symptoms</w:t>
      </w:r>
    </w:p>
    <w:p w14:paraId="6A22B449"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A vicious cycle for low mood</w:t>
      </w:r>
    </w:p>
    <w:p w14:paraId="506B3540"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Behavioural activation</w:t>
      </w:r>
    </w:p>
    <w:p w14:paraId="3BE6C532" w14:textId="77777777" w:rsidR="008C1C66" w:rsidRDefault="008C1C66" w:rsidP="008C1C66">
      <w:pPr>
        <w:numPr>
          <w:ilvl w:val="0"/>
          <w:numId w:val="6"/>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Managing stress and wellbeing</w:t>
      </w:r>
    </w:p>
    <w:p w14:paraId="1F27ED0D"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Managing stress</w:t>
      </w:r>
    </w:p>
    <w:p w14:paraId="59BDD60D" w14:textId="77777777" w:rsidR="008C1C66" w:rsidRDefault="008C1C66" w:rsidP="008C1C66">
      <w:pPr>
        <w:numPr>
          <w:ilvl w:val="1"/>
          <w:numId w:val="6"/>
        </w:numPr>
        <w:shd w:val="clear" w:color="auto" w:fill="FFFFFF"/>
        <w:spacing w:before="100" w:beforeAutospacing="1" w:after="100" w:afterAutospacing="1" w:line="240" w:lineRule="auto"/>
        <w:ind w:left="1680"/>
        <w:rPr>
          <w:rFonts w:ascii="Segoe UI" w:hAnsi="Segoe UI" w:cs="Segoe UI"/>
          <w:color w:val="212529"/>
        </w:rPr>
      </w:pPr>
      <w:r>
        <w:rPr>
          <w:rFonts w:ascii="Segoe UI" w:hAnsi="Segoe UI" w:cs="Segoe UI"/>
          <w:color w:val="212529"/>
        </w:rPr>
        <w:t>Sleep hygiene</w:t>
      </w:r>
    </w:p>
    <w:p w14:paraId="62C991C1" w14:textId="77777777" w:rsidR="008C1C66" w:rsidRDefault="008C1C66" w:rsidP="008C1C66">
      <w:pPr>
        <w:numPr>
          <w:ilvl w:val="1"/>
          <w:numId w:val="6"/>
        </w:numPr>
        <w:shd w:val="clear" w:color="auto" w:fill="FFFFFF"/>
        <w:spacing w:before="100" w:beforeAutospacing="1" w:after="165" w:line="240" w:lineRule="auto"/>
        <w:ind w:left="1680"/>
        <w:rPr>
          <w:rFonts w:ascii="Segoe UI" w:hAnsi="Segoe UI" w:cs="Segoe UI"/>
          <w:color w:val="212529"/>
        </w:rPr>
      </w:pPr>
      <w:r>
        <w:rPr>
          <w:rFonts w:ascii="Segoe UI" w:hAnsi="Segoe UI" w:cs="Segoe UI"/>
          <w:color w:val="212529"/>
        </w:rPr>
        <w:t>Five ways to wellbeing</w:t>
      </w:r>
    </w:p>
    <w:p w14:paraId="69E97B91" w14:textId="77777777" w:rsidR="008C1C66" w:rsidRDefault="008C1C66" w:rsidP="008C1C66">
      <w:pPr>
        <w:pStyle w:val="Heading2"/>
        <w:shd w:val="clear" w:color="auto" w:fill="FFFFFF"/>
        <w:spacing w:before="0"/>
        <w:rPr>
          <w:rFonts w:ascii="Segoe UI" w:hAnsi="Segoe UI" w:cs="Segoe UI"/>
          <w:color w:val="212529"/>
        </w:rPr>
      </w:pPr>
      <w:hyperlink r:id="rId16" w:anchor="collapsex6B28AF935" w:history="1">
        <w:r>
          <w:rPr>
            <w:rStyle w:val="Hyperlink"/>
            <w:rFonts w:ascii="Segoe UI" w:hAnsi="Segoe UI" w:cs="Segoe UI"/>
            <w:b/>
            <w:bCs/>
            <w:u w:val="none"/>
          </w:rPr>
          <w:t>Groups</w:t>
        </w:r>
      </w:hyperlink>
    </w:p>
    <w:p w14:paraId="3D365D7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After accessing our Reading Materials or Waiting Well and Goal Setting Course or Cognitive Behavioural Therapy (CBT) Course or a Taster Session.</w:t>
      </w:r>
    </w:p>
    <w:p w14:paraId="69AB83E0"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may choose to access one of our groups. Each of our groups runs regularly, and also has a ‘taster’ session that you can attend. In your conversation with our Practitioner, you can decide which group might be best suited to you.</w:t>
      </w:r>
    </w:p>
    <w:p w14:paraId="73EF21A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groups we offer are described below:</w:t>
      </w:r>
    </w:p>
    <w:p w14:paraId="37EC1356"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Living Life to the Full</w:t>
      </w:r>
    </w:p>
    <w:p w14:paraId="76AE9F4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Living Life to the Full teaches a range of life skills that are based on the tried and trusted CBT (cognitive behavioural therapy) approach, and aims to improve wellbeing. This is an interactive and is run online.</w:t>
      </w:r>
    </w:p>
    <w:p w14:paraId="2421939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There will be 6 sessions (1 each week) covering different topics and there will be a PowerPoint presentation shown on screen to guide you throughout the course.</w:t>
      </w:r>
    </w:p>
    <w:p w14:paraId="3727698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Teaching sessions include:</w:t>
      </w:r>
    </w:p>
    <w:p w14:paraId="7E078AC5" w14:textId="77777777" w:rsidR="008C1C66" w:rsidRDefault="008C1C66" w:rsidP="008C1C66">
      <w:pPr>
        <w:numPr>
          <w:ilvl w:val="0"/>
          <w:numId w:val="7"/>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Why do I feel so bad? – and how to change things around</w:t>
      </w:r>
    </w:p>
    <w:p w14:paraId="0263B303" w14:textId="77777777" w:rsidR="008C1C66" w:rsidRDefault="008C1C66" w:rsidP="008C1C66">
      <w:pPr>
        <w:numPr>
          <w:ilvl w:val="0"/>
          <w:numId w:val="7"/>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lastRenderedPageBreak/>
        <w:t>I can't be bothered doing anything</w:t>
      </w:r>
    </w:p>
    <w:p w14:paraId="45D72EEA" w14:textId="77777777" w:rsidR="008C1C66" w:rsidRDefault="008C1C66" w:rsidP="008C1C66">
      <w:pPr>
        <w:numPr>
          <w:ilvl w:val="0"/>
          <w:numId w:val="7"/>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Why does everything always go wrong?</w:t>
      </w:r>
    </w:p>
    <w:p w14:paraId="6B2FA305" w14:textId="77777777" w:rsidR="008C1C66" w:rsidRDefault="008C1C66" w:rsidP="008C1C66">
      <w:pPr>
        <w:numPr>
          <w:ilvl w:val="0"/>
          <w:numId w:val="7"/>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I'm not good enough: (low confidence/self-esteem)</w:t>
      </w:r>
    </w:p>
    <w:p w14:paraId="1D8DE9C2" w14:textId="77777777" w:rsidR="008C1C66" w:rsidRDefault="008C1C66" w:rsidP="008C1C66">
      <w:pPr>
        <w:numPr>
          <w:ilvl w:val="0"/>
          <w:numId w:val="7"/>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How to fix almost everything + The things you do that mess you up</w:t>
      </w:r>
    </w:p>
    <w:p w14:paraId="684D8387" w14:textId="77777777" w:rsidR="008C1C66" w:rsidRDefault="008C1C66" w:rsidP="008C1C66">
      <w:pPr>
        <w:numPr>
          <w:ilvl w:val="0"/>
          <w:numId w:val="7"/>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Are you strong enough to keep your temper? + 10 things you can do to help you feel happier straight away</w:t>
      </w:r>
    </w:p>
    <w:p w14:paraId="00BBB9E6"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Who might this course help?</w:t>
      </w:r>
    </w:p>
    <w:p w14:paraId="3CD75697" w14:textId="77777777" w:rsidR="008C1C66" w:rsidRDefault="008C1C66" w:rsidP="008C1C66">
      <w:pPr>
        <w:numPr>
          <w:ilvl w:val="0"/>
          <w:numId w:val="8"/>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The course is aimed at people who want to improve their mental health as well as learn new life skills.</w:t>
      </w:r>
    </w:p>
    <w:p w14:paraId="2C21B4E0" w14:textId="77777777" w:rsidR="008C1C66" w:rsidRDefault="008C1C66" w:rsidP="008C1C66">
      <w:pPr>
        <w:numPr>
          <w:ilvl w:val="0"/>
          <w:numId w:val="8"/>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It is especially aimed at people with a variety of mental health and wellbeing needs.</w:t>
      </w:r>
    </w:p>
    <w:p w14:paraId="2424C866" w14:textId="77777777" w:rsidR="008C1C66" w:rsidRDefault="008C1C66" w:rsidP="008C1C66">
      <w:pPr>
        <w:numPr>
          <w:ilvl w:val="0"/>
          <w:numId w:val="8"/>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The course focuses on low mood, and anxiety, as well as low self-confidence, and if for those struggling with frustrations or who feel stuck and need skills to help them improve their well-being.</w:t>
      </w:r>
    </w:p>
    <w:p w14:paraId="3228AE6C" w14:textId="77777777" w:rsidR="008C1C66" w:rsidRDefault="008C1C66" w:rsidP="008C1C66">
      <w:pPr>
        <w:numPr>
          <w:ilvl w:val="0"/>
          <w:numId w:val="8"/>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To make the most of the course those attending should have reasonable energy, concentration and motivation to change.</w:t>
      </w:r>
    </w:p>
    <w:p w14:paraId="5DB83601"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Compassion Focussed Therapy (CFT)</w:t>
      </w:r>
    </w:p>
    <w:p w14:paraId="7EFCBD3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Compassion-focused therapy (CFT) looks to help those who are struggling with thoughts and feelings of shame and self-criticism, which can lie behind other mental health and wellbeing issues like anxiety and depression.</w:t>
      </w:r>
    </w:p>
    <w:p w14:paraId="40F40D06"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What is compassion-focused therapy?</w:t>
      </w:r>
    </w:p>
    <w:p w14:paraId="6DA4666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Compassion-focused therapy looks at helping you develop your ability to be more compassionate towards both yourself and others. The goal of compassion-focused therapy is to improve both mental and physical health and wellbeing.</w:t>
      </w:r>
    </w:p>
    <w:p w14:paraId="56FAA68F"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How does compassion-focused therapy work?</w:t>
      </w:r>
    </w:p>
    <w:p w14:paraId="68D4AE10"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Style w:val="Strong"/>
          <w:rFonts w:ascii="Segoe UI" w:eastAsiaTheme="majorEastAsia" w:hAnsi="Segoe UI" w:cs="Segoe UI"/>
          <w:color w:val="212529"/>
        </w:rPr>
        <w:t>CFT practices</w:t>
      </w:r>
    </w:p>
    <w:p w14:paraId="42268E2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There are lots of different practices within compassion-focused therapy, and compassionate mind training such as:</w:t>
      </w:r>
    </w:p>
    <w:p w14:paraId="5C284F0D"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Mindfulness - This helps you learn how to pay attention to the present moment without judgement.</w:t>
      </w:r>
    </w:p>
    <w:p w14:paraId="116D7A3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Appreciation exercises - These may include making a list of things you like in life, with the of helping you savour the moment, or notice when something enjoyable happens.</w:t>
      </w:r>
    </w:p>
    <w:p w14:paraId="2FF7722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It can be helpful for those with:</w:t>
      </w:r>
    </w:p>
    <w:p w14:paraId="42E3A6B3" w14:textId="77777777" w:rsidR="008C1C66" w:rsidRDefault="008C1C66" w:rsidP="008C1C66">
      <w:pPr>
        <w:numPr>
          <w:ilvl w:val="0"/>
          <w:numId w:val="9"/>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anxiety (including panic attacks)</w:t>
      </w:r>
    </w:p>
    <w:p w14:paraId="327EFB04" w14:textId="77777777" w:rsidR="008C1C66" w:rsidRDefault="008C1C66" w:rsidP="008C1C66">
      <w:pPr>
        <w:numPr>
          <w:ilvl w:val="0"/>
          <w:numId w:val="9"/>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depression</w:t>
      </w:r>
    </w:p>
    <w:p w14:paraId="4C70A810" w14:textId="77777777" w:rsidR="008C1C66" w:rsidRDefault="008C1C66" w:rsidP="008C1C66">
      <w:pPr>
        <w:numPr>
          <w:ilvl w:val="0"/>
          <w:numId w:val="9"/>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self-esteem issues</w:t>
      </w:r>
    </w:p>
    <w:p w14:paraId="18EC3EF6" w14:textId="77777777" w:rsidR="008C1C66" w:rsidRDefault="008C1C66" w:rsidP="008C1C66">
      <w:pPr>
        <w:numPr>
          <w:ilvl w:val="0"/>
          <w:numId w:val="9"/>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eating disorders</w:t>
      </w:r>
    </w:p>
    <w:p w14:paraId="3A383258" w14:textId="77777777" w:rsidR="008C1C66" w:rsidRDefault="008C1C66" w:rsidP="008C1C66">
      <w:pPr>
        <w:numPr>
          <w:ilvl w:val="0"/>
          <w:numId w:val="9"/>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lastRenderedPageBreak/>
        <w:t>self-criticism</w:t>
      </w:r>
    </w:p>
    <w:p w14:paraId="18F01EAE" w14:textId="77777777" w:rsidR="008C1C66" w:rsidRDefault="008C1C66" w:rsidP="008C1C66">
      <w:pPr>
        <w:numPr>
          <w:ilvl w:val="0"/>
          <w:numId w:val="9"/>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anger</w:t>
      </w:r>
    </w:p>
    <w:p w14:paraId="4ED5C257" w14:textId="77777777" w:rsidR="008C1C66" w:rsidRDefault="008C1C66" w:rsidP="008C1C66">
      <w:pPr>
        <w:numPr>
          <w:ilvl w:val="0"/>
          <w:numId w:val="9"/>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self-harm</w:t>
      </w:r>
    </w:p>
    <w:p w14:paraId="798D683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w:t>
      </w:r>
    </w:p>
    <w:p w14:paraId="40E49D77"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Mindfulness-Based Cognitive Therapy (MBCT)</w:t>
      </w:r>
    </w:p>
    <w:p w14:paraId="1D79A5CA"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Mindfulness-Based Cognitive Therapy (MBCT) is provided in an online video group, where you’ll learn the skills to help you manage your mental health and wellbeing.</w:t>
      </w:r>
    </w:p>
    <w:p w14:paraId="5ED9FBC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This will include Mindful Meditation, together with some forms of Cognitive Behaviour Therapy (CBT) activities to help you spot the early signs and symptoms of depression and/or anxiety.</w:t>
      </w:r>
    </w:p>
    <w:p w14:paraId="6B9C6FA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Sessions are weekly, and each session lasts for about 2 hours. The group runs for eight weeks, and you’ll learn the skills to help you manage the type of feelings you have that are causing problems for you.</w:t>
      </w:r>
    </w:p>
    <w:p w14:paraId="6B757279"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You’ll be encouraged and supported to try these skills at home whenever you begin to feel distressed or worried.</w:t>
      </w:r>
    </w:p>
    <w:p w14:paraId="13B58D5C"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Who might it help?</w:t>
      </w:r>
    </w:p>
    <w:p w14:paraId="36FCD093" w14:textId="77777777" w:rsidR="008C1C66" w:rsidRDefault="008C1C66" w:rsidP="008C1C66">
      <w:pPr>
        <w:numPr>
          <w:ilvl w:val="0"/>
          <w:numId w:val="10"/>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People experiencing anxiety, stress, depression, exhaustion, irritability. These all decrease with regular session of meditation.</w:t>
      </w:r>
    </w:p>
    <w:p w14:paraId="1BDA5C30" w14:textId="77777777" w:rsidR="008C1C66" w:rsidRDefault="008C1C66" w:rsidP="008C1C66">
      <w:pPr>
        <w:numPr>
          <w:ilvl w:val="0"/>
          <w:numId w:val="10"/>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Mindfulness improves attention span, memory and reaction speed.</w:t>
      </w:r>
    </w:p>
    <w:p w14:paraId="230F6D8A" w14:textId="77777777" w:rsidR="008C1C66" w:rsidRDefault="008C1C66" w:rsidP="008C1C66">
      <w:pPr>
        <w:numPr>
          <w:ilvl w:val="0"/>
          <w:numId w:val="10"/>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People experiencing physical pain, such as fibromyalgia and lower- back pain.</w:t>
      </w:r>
    </w:p>
    <w:p w14:paraId="21EA0148" w14:textId="77777777" w:rsidR="008C1C66" w:rsidRDefault="008C1C66" w:rsidP="008C1C66">
      <w:pPr>
        <w:numPr>
          <w:ilvl w:val="0"/>
          <w:numId w:val="10"/>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People with high blood pressure. Meditation improves heart and circulatory health by reducing blood.</w:t>
      </w:r>
    </w:p>
    <w:p w14:paraId="293FD8D6"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Recovery Through Activity (RTA) Course</w:t>
      </w:r>
    </w:p>
    <w:p w14:paraId="116E4DA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Primary Care Mental Health Support Service, Occupational Therapists (OT’s), recognise occupation can promote good mental health, assist recovery and help people to care for </w:t>
      </w:r>
      <w:proofErr w:type="gramStart"/>
      <w:r>
        <w:rPr>
          <w:rFonts w:ascii="Segoe UI" w:hAnsi="Segoe UI" w:cs="Segoe UI"/>
          <w:color w:val="212529"/>
        </w:rPr>
        <w:t>themselves,  take</w:t>
      </w:r>
      <w:proofErr w:type="gramEnd"/>
      <w:r>
        <w:rPr>
          <w:rFonts w:ascii="Segoe UI" w:hAnsi="Segoe UI" w:cs="Segoe UI"/>
          <w:color w:val="212529"/>
        </w:rPr>
        <w:t xml:space="preserve"> up work and leisure activities, and get involved in their communities.</w:t>
      </w:r>
    </w:p>
    <w:p w14:paraId="4FA4E2B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RTA course will help you explore activity for wellbeing. It involves weekly discussions and an activity that can help your recovery and wellbeing.</w:t>
      </w:r>
    </w:p>
    <w:p w14:paraId="03998BE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It is designed to be fun and informal, look at strengths and skills, as well as areas you might like to work on.</w:t>
      </w:r>
    </w:p>
    <w:p w14:paraId="3498CA1A"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Who might this help?</w:t>
      </w:r>
    </w:p>
    <w:p w14:paraId="648E0F3A"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If you experience:</w:t>
      </w:r>
    </w:p>
    <w:p w14:paraId="38EAFE5C" w14:textId="77777777" w:rsidR="008C1C66" w:rsidRDefault="008C1C66" w:rsidP="008C1C66">
      <w:pPr>
        <w:numPr>
          <w:ilvl w:val="0"/>
          <w:numId w:val="11"/>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Poor confidence</w:t>
      </w:r>
    </w:p>
    <w:p w14:paraId="2A2CE48B" w14:textId="77777777" w:rsidR="008C1C66" w:rsidRDefault="008C1C66" w:rsidP="008C1C66">
      <w:pPr>
        <w:numPr>
          <w:ilvl w:val="0"/>
          <w:numId w:val="11"/>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Difficulties making changes</w:t>
      </w:r>
    </w:p>
    <w:p w14:paraId="17486929"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What areas are covered?</w:t>
      </w:r>
    </w:p>
    <w:p w14:paraId="4FF71A5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12 topics are:</w:t>
      </w:r>
    </w:p>
    <w:p w14:paraId="55BB6522"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Leisure Activities</w:t>
      </w:r>
    </w:p>
    <w:p w14:paraId="1123B327"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Creative Activities           </w:t>
      </w:r>
    </w:p>
    <w:p w14:paraId="219CA4EE"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Technological Activities</w:t>
      </w:r>
    </w:p>
    <w:p w14:paraId="116FF610"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Physical Activities</w:t>
      </w:r>
    </w:p>
    <w:p w14:paraId="0F3F6EC0"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Outdoor Activities           </w:t>
      </w:r>
    </w:p>
    <w:p w14:paraId="0F88724D"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Faith Activities</w:t>
      </w:r>
    </w:p>
    <w:p w14:paraId="0095B072"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Self-care Activities</w:t>
      </w:r>
    </w:p>
    <w:p w14:paraId="099EA8EF"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Domestic Activities         </w:t>
      </w:r>
    </w:p>
    <w:p w14:paraId="26C3900D"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Caring Activities</w:t>
      </w:r>
    </w:p>
    <w:p w14:paraId="3779FCAE"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Vocational Activities</w:t>
      </w:r>
    </w:p>
    <w:p w14:paraId="5DDF7903" w14:textId="77777777" w:rsidR="008C1C66" w:rsidRDefault="008C1C66" w:rsidP="008C1C66">
      <w:pPr>
        <w:numPr>
          <w:ilvl w:val="0"/>
          <w:numId w:val="12"/>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Social Activities </w:t>
      </w:r>
    </w:p>
    <w:p w14:paraId="6132497F" w14:textId="77777777" w:rsidR="008C1C66" w:rsidRDefault="008C1C66" w:rsidP="008C1C66">
      <w:pPr>
        <w:numPr>
          <w:ilvl w:val="0"/>
          <w:numId w:val="12"/>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Community Activities</w:t>
      </w:r>
    </w:p>
    <w:p w14:paraId="613A6C12" w14:textId="77777777" w:rsidR="008C1C66" w:rsidRDefault="008C1C66" w:rsidP="008C1C66">
      <w:pPr>
        <w:pStyle w:val="Heading2"/>
        <w:shd w:val="clear" w:color="auto" w:fill="FFFFFF"/>
        <w:spacing w:before="0"/>
        <w:rPr>
          <w:rFonts w:ascii="Segoe UI" w:hAnsi="Segoe UI" w:cs="Segoe UI"/>
          <w:color w:val="212529"/>
        </w:rPr>
      </w:pPr>
      <w:hyperlink r:id="rId17" w:anchor="collapsex6B28AF936" w:history="1">
        <w:r>
          <w:rPr>
            <w:rStyle w:val="Hyperlink"/>
            <w:rFonts w:ascii="Segoe UI" w:hAnsi="Segoe UI" w:cs="Segoe UI"/>
            <w:b/>
            <w:bCs/>
            <w:u w:val="none"/>
          </w:rPr>
          <w:t>Low Intensity Therapy 1 to 1</w:t>
        </w:r>
      </w:hyperlink>
    </w:p>
    <w:p w14:paraId="1950CDB3" w14:textId="77777777" w:rsidR="008C1C66" w:rsidRDefault="008C1C66" w:rsidP="008C1C66">
      <w:pPr>
        <w:pStyle w:val="Heading5"/>
        <w:shd w:val="clear" w:color="auto" w:fill="FFFFFF"/>
        <w:spacing w:before="0" w:after="165"/>
        <w:rPr>
          <w:rFonts w:ascii="Segoe UI" w:hAnsi="Segoe UI" w:cs="Segoe UI"/>
          <w:b/>
          <w:bCs/>
          <w:color w:val="212529"/>
        </w:rPr>
      </w:pPr>
      <w:r>
        <w:rPr>
          <w:rFonts w:ascii="Segoe UI" w:hAnsi="Segoe UI" w:cs="Segoe UI"/>
          <w:b/>
          <w:bCs/>
          <w:color w:val="212529"/>
        </w:rPr>
        <w:t>Low Intensity Therapy 1 to 1</w:t>
      </w:r>
    </w:p>
    <w:p w14:paraId="4BF019BA"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After accessing our Reading Materials or Waiting Well and Goal Setting Course or Cognitive Behavioural Therapy (CBT) Course or group Taster Session, you may be offered Low Intensity Therapy, 1 to 1.</w:t>
      </w:r>
    </w:p>
    <w:p w14:paraId="5517DC45"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Low Intensity Therapy is individual help and support for you, particularly if you are experiencing mild to moderate symptoms of depression and or anxiety, and is delivered by our Support Time and Recovery Practitioners individually by telephone, video call or in person.</w:t>
      </w:r>
    </w:p>
    <w:p w14:paraId="0F6A2BE5"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They offer support to provide you with the skills and knowledge to help you towards better mental health wellbeing.</w:t>
      </w:r>
    </w:p>
    <w:p w14:paraId="7722A816"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They work with you using self-help materials, helping you to understand what causes you to feel stressed or low, and provide you with the skills to overcome problems and develop new coping strategies.</w:t>
      </w:r>
    </w:p>
    <w:p w14:paraId="0797412B"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Sessions might include:</w:t>
      </w:r>
    </w:p>
    <w:p w14:paraId="50ABB4C2" w14:textId="77777777" w:rsidR="008C1C66" w:rsidRDefault="008C1C66" w:rsidP="008C1C66">
      <w:pPr>
        <w:numPr>
          <w:ilvl w:val="0"/>
          <w:numId w:val="1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Identifying and changing unhelpful ways of thinking</w:t>
      </w:r>
    </w:p>
    <w:p w14:paraId="664261C6" w14:textId="77777777" w:rsidR="008C1C66" w:rsidRDefault="008C1C66" w:rsidP="008C1C66">
      <w:pPr>
        <w:numPr>
          <w:ilvl w:val="0"/>
          <w:numId w:val="1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Managing time and increasing your motivation</w:t>
      </w:r>
    </w:p>
    <w:p w14:paraId="1BADC6F8" w14:textId="77777777" w:rsidR="008C1C66" w:rsidRDefault="008C1C66" w:rsidP="008C1C66">
      <w:pPr>
        <w:numPr>
          <w:ilvl w:val="0"/>
          <w:numId w:val="1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Worry management</w:t>
      </w:r>
    </w:p>
    <w:p w14:paraId="74B6C9FE" w14:textId="77777777" w:rsidR="008C1C66" w:rsidRDefault="008C1C66" w:rsidP="008C1C66">
      <w:pPr>
        <w:numPr>
          <w:ilvl w:val="0"/>
          <w:numId w:val="1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Sleep</w:t>
      </w:r>
    </w:p>
    <w:p w14:paraId="2370146E" w14:textId="77777777" w:rsidR="008C1C66" w:rsidRDefault="008C1C66" w:rsidP="008C1C66">
      <w:pPr>
        <w:numPr>
          <w:ilvl w:val="0"/>
          <w:numId w:val="1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Managing panic</w:t>
      </w:r>
    </w:p>
    <w:p w14:paraId="1DCC7CE1" w14:textId="77777777" w:rsidR="008C1C66" w:rsidRDefault="008C1C66" w:rsidP="008C1C66">
      <w:pPr>
        <w:numPr>
          <w:ilvl w:val="0"/>
          <w:numId w:val="13"/>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Problem solving</w:t>
      </w:r>
    </w:p>
    <w:p w14:paraId="48DF9110" w14:textId="77777777" w:rsidR="008C1C66" w:rsidRDefault="008C1C66" w:rsidP="008C1C66">
      <w:pPr>
        <w:numPr>
          <w:ilvl w:val="0"/>
          <w:numId w:val="13"/>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Getting you back into daily routines</w:t>
      </w:r>
    </w:p>
    <w:p w14:paraId="43CCFE09"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You will be given guidance on which support is right for you during one-to-one sessions and asked to put what you have learnt into practice at home.</w:t>
      </w:r>
    </w:p>
    <w:p w14:paraId="2A3A7656"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Sessions are time limited and you will be offered up to 6 sessions, each lasting for 40 to 60 minutes, normally delivered weekly.</w:t>
      </w:r>
    </w:p>
    <w:p w14:paraId="1FDA9DA2" w14:textId="77777777" w:rsidR="008C1C66" w:rsidRDefault="008C1C66" w:rsidP="008C1C66">
      <w:pPr>
        <w:pStyle w:val="Heading2"/>
        <w:shd w:val="clear" w:color="auto" w:fill="FFFFFF"/>
        <w:spacing w:before="0"/>
        <w:rPr>
          <w:rFonts w:ascii="Segoe UI" w:hAnsi="Segoe UI" w:cs="Segoe UI"/>
          <w:color w:val="212529"/>
        </w:rPr>
      </w:pPr>
      <w:hyperlink r:id="rId18" w:anchor="collapsex6B28AF937" w:history="1">
        <w:r>
          <w:rPr>
            <w:rStyle w:val="Hyperlink"/>
            <w:rFonts w:ascii="Segoe UI" w:hAnsi="Segoe UI" w:cs="Segoe UI"/>
            <w:b/>
            <w:bCs/>
            <w:u w:val="none"/>
          </w:rPr>
          <w:t>Counselling / Therapy 1 to 1</w:t>
        </w:r>
      </w:hyperlink>
    </w:p>
    <w:p w14:paraId="20DE01E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proofErr w:type="gramStart"/>
      <w:r>
        <w:rPr>
          <w:rFonts w:ascii="Segoe UI" w:hAnsi="Segoe UI" w:cs="Segoe UI"/>
          <w:color w:val="212529"/>
        </w:rPr>
        <w:t>Counselling  involves</w:t>
      </w:r>
      <w:proofErr w:type="gramEnd"/>
      <w:r>
        <w:rPr>
          <w:rFonts w:ascii="Segoe UI" w:hAnsi="Segoe UI" w:cs="Segoe UI"/>
          <w:color w:val="212529"/>
        </w:rPr>
        <w:t xml:space="preserve"> a Primary Care Mental Health Support Service Registered Therapist Practitioner supporting you with your emotions. You are encouraged to discuss your feelings and emotions, to explore unhelpful thinking and find solutions to your problems. Counselling can help you improve your mental health and wellbeing. Counselling is delivered individually by telephone, video call or in person.</w:t>
      </w:r>
    </w:p>
    <w:p w14:paraId="7FFBE1A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type of therapy used will depend on your personal needs, and what will be most helpful for you.</w:t>
      </w:r>
    </w:p>
    <w:p w14:paraId="7D0C51E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Counselling can help with:</w:t>
      </w:r>
    </w:p>
    <w:p w14:paraId="5CAEF889" w14:textId="77777777" w:rsidR="008C1C66" w:rsidRDefault="008C1C66" w:rsidP="008C1C66">
      <w:pPr>
        <w:numPr>
          <w:ilvl w:val="0"/>
          <w:numId w:val="14"/>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a difficult life event, like a bereavement, a relationship breakdown or work-related stress</w:t>
      </w:r>
    </w:p>
    <w:p w14:paraId="3F819615" w14:textId="77777777" w:rsidR="008C1C66" w:rsidRDefault="008C1C66" w:rsidP="008C1C66">
      <w:pPr>
        <w:numPr>
          <w:ilvl w:val="0"/>
          <w:numId w:val="14"/>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difficult emotions like depression, anxiety or anger</w:t>
      </w:r>
    </w:p>
    <w:p w14:paraId="6967763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Counselling can provide space to talk about what’s bothering you. It can help you find your own solutions so you can find ways of coping with your problems.</w:t>
      </w:r>
    </w:p>
    <w:p w14:paraId="412E62CF" w14:textId="77777777" w:rsidR="008C1C66" w:rsidRDefault="008C1C66" w:rsidP="008C1C66">
      <w:pPr>
        <w:pStyle w:val="Heading2"/>
        <w:shd w:val="clear" w:color="auto" w:fill="FFFFFF"/>
        <w:spacing w:before="0"/>
        <w:rPr>
          <w:rFonts w:ascii="Segoe UI" w:hAnsi="Segoe UI" w:cs="Segoe UI"/>
          <w:color w:val="212529"/>
        </w:rPr>
      </w:pPr>
      <w:hyperlink r:id="rId19" w:anchor="collapsex6B28AF938" w:history="1">
        <w:r>
          <w:rPr>
            <w:rStyle w:val="Hyperlink"/>
            <w:rFonts w:ascii="Segoe UI" w:hAnsi="Segoe UI" w:cs="Segoe UI"/>
            <w:b/>
            <w:bCs/>
            <w:u w:val="none"/>
          </w:rPr>
          <w:t>High Intensity Therapy 1 to 1</w:t>
        </w:r>
      </w:hyperlink>
    </w:p>
    <w:p w14:paraId="2B9188B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High Intensity Intervention involves one-to-one therapy with one of our specially trained therapists, and is for moderate to severe:</w:t>
      </w:r>
    </w:p>
    <w:p w14:paraId="09360B47" w14:textId="77777777" w:rsidR="008C1C66" w:rsidRDefault="008C1C66" w:rsidP="008C1C66">
      <w:pPr>
        <w:numPr>
          <w:ilvl w:val="0"/>
          <w:numId w:val="15"/>
        </w:numPr>
        <w:shd w:val="clear" w:color="auto" w:fill="FFFFFF"/>
        <w:spacing w:before="100" w:beforeAutospacing="1" w:after="100" w:afterAutospacing="1" w:line="240" w:lineRule="auto"/>
        <w:ind w:left="840"/>
        <w:rPr>
          <w:rFonts w:ascii="Segoe UI" w:hAnsi="Segoe UI" w:cs="Segoe UI"/>
          <w:color w:val="212529"/>
        </w:rPr>
      </w:pPr>
      <w:r>
        <w:rPr>
          <w:rFonts w:ascii="Segoe UI" w:hAnsi="Segoe UI" w:cs="Segoe UI"/>
          <w:color w:val="212529"/>
        </w:rPr>
        <w:t>depression </w:t>
      </w:r>
    </w:p>
    <w:p w14:paraId="795B6ADF" w14:textId="77777777" w:rsidR="008C1C66" w:rsidRDefault="008C1C66" w:rsidP="008C1C66">
      <w:pPr>
        <w:numPr>
          <w:ilvl w:val="0"/>
          <w:numId w:val="15"/>
        </w:numPr>
        <w:shd w:val="clear" w:color="auto" w:fill="FFFFFF"/>
        <w:spacing w:before="100" w:beforeAutospacing="1" w:after="165" w:line="240" w:lineRule="auto"/>
        <w:ind w:left="840"/>
        <w:rPr>
          <w:rFonts w:ascii="Segoe UI" w:hAnsi="Segoe UI" w:cs="Segoe UI"/>
          <w:color w:val="212529"/>
        </w:rPr>
      </w:pPr>
      <w:r>
        <w:rPr>
          <w:rFonts w:ascii="Segoe UI" w:hAnsi="Segoe UI" w:cs="Segoe UI"/>
          <w:color w:val="212529"/>
        </w:rPr>
        <w:t>anxiety</w:t>
      </w:r>
    </w:p>
    <w:p w14:paraId="431FE32C"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Specialised high-intensity therapy (16 sessions or more) are available for more complex cases.</w:t>
      </w:r>
    </w:p>
    <w:p w14:paraId="395AFA0F" w14:textId="77777777" w:rsidR="008C1C66" w:rsidRDefault="008C1C66" w:rsidP="008C1C66">
      <w:pPr>
        <w:pStyle w:val="Heading2"/>
        <w:shd w:val="clear" w:color="auto" w:fill="FFFFFF"/>
        <w:spacing w:before="0"/>
        <w:rPr>
          <w:rFonts w:ascii="Segoe UI" w:hAnsi="Segoe UI" w:cs="Segoe UI"/>
          <w:color w:val="212529"/>
        </w:rPr>
      </w:pPr>
      <w:hyperlink r:id="rId20" w:anchor="collapsex6B28AF939" w:history="1">
        <w:r>
          <w:rPr>
            <w:rStyle w:val="Hyperlink"/>
            <w:rFonts w:ascii="Segoe UI" w:hAnsi="Segoe UI" w:cs="Segoe UI"/>
            <w:b/>
            <w:bCs/>
            <w:u w:val="none"/>
          </w:rPr>
          <w:t>Trauma Therapy Pathway</w:t>
        </w:r>
      </w:hyperlink>
    </w:p>
    <w:p w14:paraId="7237DA94" w14:textId="77777777" w:rsidR="008C1C66" w:rsidRDefault="008C1C66" w:rsidP="008C1C66">
      <w:pPr>
        <w:pStyle w:val="Heading5"/>
        <w:shd w:val="clear" w:color="auto" w:fill="FFFFFF"/>
        <w:spacing w:before="0" w:after="165"/>
        <w:rPr>
          <w:rFonts w:ascii="Segoe UI" w:hAnsi="Segoe UI" w:cs="Segoe UI"/>
          <w:b/>
          <w:bCs/>
          <w:color w:val="212529"/>
        </w:rPr>
      </w:pPr>
      <w:r>
        <w:rPr>
          <w:rFonts w:ascii="Segoe UI" w:hAnsi="Segoe UI" w:cs="Segoe UI"/>
          <w:b/>
          <w:bCs/>
          <w:color w:val="212529"/>
        </w:rPr>
        <w:t>Understanding Trauma Course (UTC)</w:t>
      </w:r>
    </w:p>
    <w:p w14:paraId="63C9446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Understanding Trauma Course (UTC) covers information about trauma and trauma symptoms and looks at developing coping skills. The course forms step 1 on the PCMHSS trauma pathway and is suitable for everyone.</w:t>
      </w:r>
    </w:p>
    <w:p w14:paraId="3B51AE6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This is a free, pre-recorded, online course designed to help you understand common trauma symptoms and develop simple coping skills to manage them.</w:t>
      </w:r>
    </w:p>
    <w:p w14:paraId="479DA6B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Each session will take about 20-25 minutes to complete.</w:t>
      </w:r>
    </w:p>
    <w:p w14:paraId="0610FAB8"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 session will look at a symptom of trauma and provide guidance on coping skills to help you manage them and support your recovery.</w:t>
      </w:r>
    </w:p>
    <w:p w14:paraId="546F289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The 5 Sessions consist </w:t>
      </w:r>
      <w:proofErr w:type="gramStart"/>
      <w:r>
        <w:rPr>
          <w:rFonts w:ascii="Segoe UI" w:hAnsi="Segoe UI" w:cs="Segoe UI"/>
          <w:color w:val="212529"/>
        </w:rPr>
        <w:t>of :</w:t>
      </w:r>
      <w:proofErr w:type="gramEnd"/>
    </w:p>
    <w:p w14:paraId="47749766" w14:textId="77777777" w:rsidR="008C1C66" w:rsidRDefault="008C1C66" w:rsidP="008C1C66">
      <w:pPr>
        <w:pStyle w:val="NormalWeb"/>
        <w:shd w:val="clear" w:color="auto" w:fill="FFFFFF"/>
        <w:spacing w:before="0" w:beforeAutospacing="0" w:after="165" w:afterAutospacing="0"/>
        <w:ind w:left="720"/>
        <w:rPr>
          <w:rFonts w:ascii="Segoe UI" w:hAnsi="Segoe UI" w:cs="Segoe UI"/>
          <w:color w:val="212529"/>
        </w:rPr>
      </w:pPr>
      <w:r>
        <w:rPr>
          <w:rFonts w:ascii="Segoe UI" w:hAnsi="Segoe UI" w:cs="Segoe UI"/>
          <w:color w:val="212529"/>
        </w:rPr>
        <w:t>Session 1 - What is Trauma?</w:t>
      </w:r>
    </w:p>
    <w:p w14:paraId="5EE0F187" w14:textId="77777777" w:rsidR="008C1C66" w:rsidRDefault="008C1C66" w:rsidP="008C1C66">
      <w:pPr>
        <w:pStyle w:val="NormalWeb"/>
        <w:shd w:val="clear" w:color="auto" w:fill="FFFFFF"/>
        <w:spacing w:before="0" w:beforeAutospacing="0" w:after="165" w:afterAutospacing="0"/>
        <w:ind w:left="720"/>
        <w:rPr>
          <w:rFonts w:ascii="Segoe UI" w:hAnsi="Segoe UI" w:cs="Segoe UI"/>
          <w:color w:val="212529"/>
        </w:rPr>
      </w:pPr>
      <w:r>
        <w:rPr>
          <w:rFonts w:ascii="Segoe UI" w:hAnsi="Segoe UI" w:cs="Segoe UI"/>
          <w:color w:val="212529"/>
        </w:rPr>
        <w:lastRenderedPageBreak/>
        <w:t>Session 2 - Anxiety &amp; Avoidance</w:t>
      </w:r>
    </w:p>
    <w:p w14:paraId="769EC133" w14:textId="77777777" w:rsidR="008C1C66" w:rsidRDefault="008C1C66" w:rsidP="008C1C66">
      <w:pPr>
        <w:pStyle w:val="NormalWeb"/>
        <w:shd w:val="clear" w:color="auto" w:fill="FFFFFF"/>
        <w:spacing w:before="0" w:beforeAutospacing="0" w:after="165" w:afterAutospacing="0"/>
        <w:ind w:left="720"/>
        <w:rPr>
          <w:rFonts w:ascii="Segoe UI" w:hAnsi="Segoe UI" w:cs="Segoe UI"/>
          <w:color w:val="212529"/>
        </w:rPr>
      </w:pPr>
      <w:r>
        <w:rPr>
          <w:rFonts w:ascii="Segoe UI" w:hAnsi="Segoe UI" w:cs="Segoe UI"/>
          <w:color w:val="212529"/>
        </w:rPr>
        <w:t>Session 3 - Hypervigilance</w:t>
      </w:r>
    </w:p>
    <w:p w14:paraId="4366B6B7" w14:textId="77777777" w:rsidR="008C1C66" w:rsidRDefault="008C1C66" w:rsidP="008C1C66">
      <w:pPr>
        <w:pStyle w:val="NormalWeb"/>
        <w:shd w:val="clear" w:color="auto" w:fill="FFFFFF"/>
        <w:spacing w:before="0" w:beforeAutospacing="0" w:after="165" w:afterAutospacing="0"/>
        <w:ind w:left="720"/>
        <w:rPr>
          <w:rFonts w:ascii="Segoe UI" w:hAnsi="Segoe UI" w:cs="Segoe UI"/>
          <w:color w:val="212529"/>
        </w:rPr>
      </w:pPr>
      <w:r>
        <w:rPr>
          <w:rFonts w:ascii="Segoe UI" w:hAnsi="Segoe UI" w:cs="Segoe UI"/>
          <w:color w:val="212529"/>
        </w:rPr>
        <w:t>Session 4 - Re-Living Symptoms</w:t>
      </w:r>
    </w:p>
    <w:p w14:paraId="567C679E" w14:textId="77777777" w:rsidR="008C1C66" w:rsidRDefault="008C1C66" w:rsidP="008C1C66">
      <w:pPr>
        <w:pStyle w:val="NormalWeb"/>
        <w:shd w:val="clear" w:color="auto" w:fill="FFFFFF"/>
        <w:spacing w:before="0" w:beforeAutospacing="0" w:after="165" w:afterAutospacing="0"/>
        <w:ind w:left="720"/>
        <w:rPr>
          <w:rFonts w:ascii="Segoe UI" w:hAnsi="Segoe UI" w:cs="Segoe UI"/>
          <w:color w:val="212529"/>
        </w:rPr>
      </w:pPr>
      <w:r>
        <w:rPr>
          <w:rFonts w:ascii="Segoe UI" w:hAnsi="Segoe UI" w:cs="Segoe UI"/>
          <w:color w:val="212529"/>
        </w:rPr>
        <w:t>Session 5 - Wellbeing &amp; Functioning</w:t>
      </w:r>
    </w:p>
    <w:p w14:paraId="7D9FE9C4"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At the end of this course, you will be offered a review meeting with a practitioner and discuss what you have learned and practiced, whether it has been helpful, and met yours needs at this time. You will also discuss whether you would benefit from moving on for Trauma Intervention 1 to 1.</w:t>
      </w:r>
    </w:p>
    <w:p w14:paraId="7AD80E71"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Trauma Intervention</w:t>
      </w:r>
    </w:p>
    <w:p w14:paraId="4DAF0A3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Trauma Intervention involves one-to-one therapy with one of our specially trained practitioners.</w:t>
      </w:r>
    </w:p>
    <w:p w14:paraId="06F7998B" w14:textId="265B4210" w:rsidR="008C1C66" w:rsidRDefault="008C1C66"/>
    <w:p w14:paraId="160229C5" w14:textId="480F14ED" w:rsidR="008C1C66" w:rsidRDefault="008C1C66">
      <w:pPr>
        <w:rPr>
          <w:rFonts w:ascii="Segoe UI" w:hAnsi="Segoe UI" w:cs="Segoe UI"/>
          <w:color w:val="212529"/>
          <w:sz w:val="66"/>
          <w:szCs w:val="66"/>
          <w:shd w:val="clear" w:color="auto" w:fill="FFFFFF"/>
        </w:rPr>
      </w:pPr>
      <w:r>
        <w:rPr>
          <w:rFonts w:ascii="Segoe UI" w:hAnsi="Segoe UI" w:cs="Segoe UI"/>
          <w:color w:val="212529"/>
          <w:sz w:val="66"/>
          <w:szCs w:val="66"/>
          <w:shd w:val="clear" w:color="auto" w:fill="FFFFFF"/>
        </w:rPr>
        <w:t>Contact us</w:t>
      </w:r>
    </w:p>
    <w:p w14:paraId="64A2656F"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Appointment and booking enquiries:</w:t>
      </w:r>
    </w:p>
    <w:p w14:paraId="451A50AE"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booking centre administration will provide contact detail upon receipt of your referral from your GP. This will be made available when we make first contact with you.</w:t>
      </w:r>
    </w:p>
    <w:p w14:paraId="1D95F8A2"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Concerns</w:t>
      </w:r>
    </w:p>
    <w:p w14:paraId="1D70150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If you have any </w:t>
      </w:r>
      <w:proofErr w:type="gramStart"/>
      <w:r>
        <w:rPr>
          <w:rFonts w:ascii="Segoe UI" w:hAnsi="Segoe UI" w:cs="Segoe UI"/>
          <w:color w:val="212529"/>
        </w:rPr>
        <w:t>concerns</w:t>
      </w:r>
      <w:proofErr w:type="gramEnd"/>
      <w:r>
        <w:rPr>
          <w:rFonts w:ascii="Segoe UI" w:hAnsi="Segoe UI" w:cs="Segoe UI"/>
          <w:color w:val="212529"/>
        </w:rPr>
        <w:t xml:space="preserve"> we encourage you to raise them at the time with your Dietitian.</w:t>
      </w:r>
    </w:p>
    <w:p w14:paraId="6FE36D8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If this doesn't help or if you do not want to speak to staff who provided the service, then you can contact a member of the Aneurin Bevan University Health Board concerns team.  Further details about raising a concern and who to contact can be found on the </w:t>
      </w:r>
      <w:hyperlink r:id="rId21" w:history="1">
        <w:r>
          <w:rPr>
            <w:rStyle w:val="Hyperlink"/>
            <w:rFonts w:ascii="Segoe UI" w:eastAsiaTheme="majorEastAsia" w:hAnsi="Segoe UI" w:cs="Segoe UI"/>
            <w:color w:val="1978A3"/>
          </w:rPr>
          <w:t>https://abuhb.nhs.wales/about-us/complaints-concerns/</w:t>
        </w:r>
      </w:hyperlink>
      <w:r>
        <w:rPr>
          <w:rFonts w:ascii="Segoe UI" w:hAnsi="Segoe UI" w:cs="Segoe UI"/>
          <w:color w:val="212529"/>
        </w:rPr>
        <w:t> webpage.</w:t>
      </w:r>
    </w:p>
    <w:p w14:paraId="02EDD8E5"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Have your say</w:t>
      </w:r>
    </w:p>
    <w:p w14:paraId="79A67E9D"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We are continually aiming to improve our service and are always grateful when people take the time to give us feedback on the service that they or their family have received.</w:t>
      </w:r>
    </w:p>
    <w:p w14:paraId="03543A70"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There are many ways you can 'have your say' about the Primary Care Mental Health Support Service. You can use the feedback facility </w:t>
      </w:r>
      <w:hyperlink r:id="rId22" w:history="1">
        <w:r>
          <w:rPr>
            <w:rStyle w:val="Hyperlink"/>
            <w:rFonts w:ascii="Segoe UI" w:eastAsiaTheme="majorEastAsia" w:hAnsi="Segoe UI" w:cs="Segoe UI"/>
            <w:color w:val="1978A3"/>
          </w:rPr>
          <w:t>abhb.enquiries@wales.nhs.uk</w:t>
        </w:r>
      </w:hyperlink>
      <w:r>
        <w:rPr>
          <w:rFonts w:ascii="Segoe UI" w:hAnsi="Segoe UI" w:cs="Segoe UI"/>
          <w:color w:val="212529"/>
        </w:rPr>
        <w:t> or you can write to us at:</w:t>
      </w:r>
    </w:p>
    <w:p w14:paraId="5152865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u w:val="single"/>
        </w:rPr>
        <w:t>Primary Care Mental Health Support Service</w:t>
      </w:r>
    </w:p>
    <w:p w14:paraId="65F9C06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ABUHB Headquarters</w:t>
      </w:r>
    </w:p>
    <w:p w14:paraId="3956403A"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St </w:t>
      </w:r>
      <w:proofErr w:type="spellStart"/>
      <w:r>
        <w:rPr>
          <w:rFonts w:ascii="Segoe UI" w:hAnsi="Segoe UI" w:cs="Segoe UI"/>
          <w:color w:val="212529"/>
        </w:rPr>
        <w:t>Cadoc's</w:t>
      </w:r>
      <w:proofErr w:type="spellEnd"/>
    </w:p>
    <w:p w14:paraId="3CEAB5A1"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Lodge Road</w:t>
      </w:r>
    </w:p>
    <w:p w14:paraId="1346C30C"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Caerleon</w:t>
      </w:r>
    </w:p>
    <w:p w14:paraId="1CB569DF"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NP18 3XQ</w:t>
      </w:r>
    </w:p>
    <w:p w14:paraId="76AB4090"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Telephone: 01633 436779 / 436780</w:t>
      </w:r>
    </w:p>
    <w:p w14:paraId="05A2A3F7" w14:textId="22D8C921" w:rsidR="008C1C66" w:rsidRDefault="008C1C66"/>
    <w:p w14:paraId="71A8B15B" w14:textId="14F06447" w:rsidR="008C1C66" w:rsidRDefault="008C1C66">
      <w:pPr>
        <w:rPr>
          <w:rFonts w:ascii="Segoe UI" w:hAnsi="Segoe UI" w:cs="Segoe UI"/>
          <w:color w:val="212529"/>
          <w:sz w:val="66"/>
          <w:szCs w:val="66"/>
          <w:shd w:val="clear" w:color="auto" w:fill="FFFFFF"/>
        </w:rPr>
      </w:pPr>
      <w:r>
        <w:rPr>
          <w:rFonts w:ascii="Segoe UI" w:hAnsi="Segoe UI" w:cs="Segoe UI"/>
          <w:color w:val="212529"/>
          <w:sz w:val="66"/>
          <w:szCs w:val="66"/>
          <w:shd w:val="clear" w:color="auto" w:fill="FFFFFF"/>
        </w:rPr>
        <w:t>Useful Information</w:t>
      </w:r>
    </w:p>
    <w:p w14:paraId="40837DDB" w14:textId="77777777" w:rsidR="008C1C66" w:rsidRDefault="008C1C66" w:rsidP="008C1C66">
      <w:pPr>
        <w:pStyle w:val="Heading2"/>
        <w:shd w:val="clear" w:color="auto" w:fill="FFFFFF"/>
        <w:spacing w:before="0" w:after="165"/>
        <w:rPr>
          <w:rFonts w:ascii="Segoe UI" w:hAnsi="Segoe UI" w:cs="Segoe UI"/>
          <w:color w:val="212529"/>
        </w:rPr>
      </w:pPr>
      <w:r>
        <w:rPr>
          <w:rFonts w:ascii="Segoe UI" w:hAnsi="Segoe UI" w:cs="Segoe UI"/>
          <w:b/>
          <w:bCs/>
          <w:color w:val="212529"/>
        </w:rPr>
        <w:t>Useful Information and Links</w:t>
      </w:r>
    </w:p>
    <w:p w14:paraId="0F800411" w14:textId="77777777" w:rsidR="008C1C66" w:rsidRDefault="008C1C66" w:rsidP="008C1C66">
      <w:pPr>
        <w:pStyle w:val="Heading5"/>
        <w:shd w:val="clear" w:color="auto" w:fill="FFFFFF"/>
        <w:spacing w:before="0" w:after="165"/>
        <w:rPr>
          <w:rFonts w:ascii="Segoe UI" w:hAnsi="Segoe UI" w:cs="Segoe UI"/>
          <w:b/>
          <w:bCs/>
          <w:color w:val="212529"/>
        </w:rPr>
      </w:pPr>
      <w:r>
        <w:rPr>
          <w:rFonts w:ascii="Segoe UI" w:hAnsi="Segoe UI" w:cs="Segoe UI"/>
          <w:b/>
          <w:bCs/>
          <w:color w:val="212529"/>
        </w:rPr>
        <w:t>How you are referred</w:t>
      </w:r>
    </w:p>
    <w:p w14:paraId="3D28BAEC"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If you think that you would like to be seen by the Primary Care Mental Health Support Service then please speak to your GP or Psychological Health Practitioner at your GP Practice, who will be able to guide and advise you on whether a referral to us is needed and appropriate.</w:t>
      </w:r>
    </w:p>
    <w:p w14:paraId="5E97B2CB"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Hospital Transport</w:t>
      </w:r>
    </w:p>
    <w:p w14:paraId="7CB30563"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 xml:space="preserve">To enquire if you are eligible for patient </w:t>
      </w:r>
      <w:proofErr w:type="gramStart"/>
      <w:r>
        <w:rPr>
          <w:rFonts w:ascii="Segoe UI" w:hAnsi="Segoe UI" w:cs="Segoe UI"/>
          <w:color w:val="212529"/>
        </w:rPr>
        <w:t>transport</w:t>
      </w:r>
      <w:proofErr w:type="gramEnd"/>
      <w:r>
        <w:rPr>
          <w:rFonts w:ascii="Segoe UI" w:hAnsi="Segoe UI" w:cs="Segoe UI"/>
          <w:color w:val="212529"/>
        </w:rPr>
        <w:t xml:space="preserve"> please visit </w:t>
      </w:r>
      <w:hyperlink r:id="rId23" w:history="1">
        <w:r>
          <w:rPr>
            <w:rStyle w:val="Hyperlink"/>
            <w:rFonts w:ascii="Segoe UI" w:eastAsiaTheme="majorEastAsia" w:hAnsi="Segoe UI" w:cs="Segoe UI"/>
            <w:color w:val="1978A3"/>
          </w:rPr>
          <w:t>www.ambulance.wales.nhs.uk</w:t>
        </w:r>
      </w:hyperlink>
      <w:r>
        <w:rPr>
          <w:rFonts w:ascii="Segoe UI" w:hAnsi="Segoe UI" w:cs="Segoe UI"/>
          <w:color w:val="212529"/>
        </w:rPr>
        <w:t> or call 0300 123 2303.</w:t>
      </w:r>
    </w:p>
    <w:p w14:paraId="7AE29987"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Appointment &amp; Booking</w:t>
      </w:r>
    </w:p>
    <w:p w14:paraId="6228C5E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For enquiries concerning appointment and booking, after referral to us, our booking centre administration team will connect with you and provided details on booking an appointment/</w:t>
      </w:r>
    </w:p>
    <w:p w14:paraId="513D247B" w14:textId="77777777" w:rsidR="008C1C66" w:rsidRDefault="008C1C66" w:rsidP="008C1C66">
      <w:pPr>
        <w:pStyle w:val="Heading5"/>
        <w:shd w:val="clear" w:color="auto" w:fill="FFFFFF"/>
        <w:spacing w:before="0" w:after="165"/>
        <w:rPr>
          <w:rFonts w:ascii="Segoe UI" w:hAnsi="Segoe UI" w:cs="Segoe UI"/>
          <w:color w:val="212529"/>
        </w:rPr>
      </w:pPr>
      <w:r>
        <w:rPr>
          <w:rFonts w:ascii="Segoe UI" w:hAnsi="Segoe UI" w:cs="Segoe UI"/>
          <w:b/>
          <w:bCs/>
          <w:color w:val="212529"/>
        </w:rPr>
        <w:t>Leaflets &amp; Links</w:t>
      </w:r>
    </w:p>
    <w:p w14:paraId="31AD5C4D"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Free self-help for your mental health and wellbeing </w:t>
      </w:r>
      <w:hyperlink r:id="rId24" w:history="1">
        <w:r>
          <w:rPr>
            <w:rStyle w:val="Hyperlink"/>
            <w:rFonts w:ascii="Segoe UI" w:eastAsiaTheme="majorEastAsia" w:hAnsi="Segoe UI" w:cs="Segoe UI"/>
            <w:color w:val="1978A3"/>
          </w:rPr>
          <w:t>https://www.melo.cymru/</w:t>
        </w:r>
      </w:hyperlink>
    </w:p>
    <w:p w14:paraId="62BAB2BD"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Free mental wellbeing courses provided by Melo Cymru </w:t>
      </w:r>
      <w:hyperlink r:id="rId25" w:history="1">
        <w:r>
          <w:rPr>
            <w:rStyle w:val="Hyperlink"/>
            <w:rFonts w:ascii="Segoe UI" w:eastAsiaTheme="majorEastAsia" w:hAnsi="Segoe UI" w:cs="Segoe UI"/>
            <w:color w:val="1978A3"/>
          </w:rPr>
          <w:t>https://melo.llttf4.com/</w:t>
        </w:r>
      </w:hyperlink>
    </w:p>
    <w:p w14:paraId="2F67E26A"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Activate Your Life, free course is designed to help you improve your mental health and wellbeing. Feeling worried or anxious can have a big impact on your health and for some people life can be particularly difficult. </w:t>
      </w:r>
      <w:hyperlink r:id="rId26" w:history="1">
        <w:r>
          <w:rPr>
            <w:rStyle w:val="Hyperlink"/>
            <w:rFonts w:ascii="Segoe UI" w:eastAsiaTheme="majorEastAsia" w:hAnsi="Segoe UI" w:cs="Segoe UI"/>
            <w:color w:val="1978A3"/>
          </w:rPr>
          <w:t>https://phw.nhs.wales/services-and-teams/activate-your-life/</w:t>
        </w:r>
      </w:hyperlink>
    </w:p>
    <w:p w14:paraId="3F65C99C"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proofErr w:type="spellStart"/>
      <w:r>
        <w:rPr>
          <w:rFonts w:ascii="Segoe UI" w:hAnsi="Segoe UI" w:cs="Segoe UI"/>
          <w:color w:val="212529"/>
        </w:rPr>
        <w:t>SilverCloud</w:t>
      </w:r>
      <w:proofErr w:type="spellEnd"/>
      <w:r>
        <w:rPr>
          <w:rFonts w:ascii="Segoe UI" w:hAnsi="Segoe UI" w:cs="Segoe UI"/>
          <w:color w:val="212529"/>
        </w:rPr>
        <w:t>, a free programme of help to help you feel better </w:t>
      </w:r>
      <w:hyperlink r:id="rId27" w:history="1">
        <w:r>
          <w:rPr>
            <w:rStyle w:val="Hyperlink"/>
            <w:rFonts w:ascii="Segoe UI" w:eastAsiaTheme="majorEastAsia" w:hAnsi="Segoe UI" w:cs="Segoe UI"/>
            <w:color w:val="1978A3"/>
          </w:rPr>
          <w:t>https://nhswales.silvercloudhealth.com/signup/</w:t>
        </w:r>
      </w:hyperlink>
    </w:p>
    <w:p w14:paraId="3EF43BFD"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lastRenderedPageBreak/>
        <w:t>Education Programmes for Patients (EPP Cymru) provide a range of self-management courses for people living with a long-term health condition/s, and carers.</w:t>
      </w:r>
    </w:p>
    <w:p w14:paraId="3AAE3C57" w14:textId="77777777" w:rsidR="008C1C66" w:rsidRDefault="008C1C66" w:rsidP="008C1C66">
      <w:pPr>
        <w:pStyle w:val="NormalWeb"/>
        <w:shd w:val="clear" w:color="auto" w:fill="FFFFFF"/>
        <w:spacing w:before="0" w:beforeAutospacing="0" w:after="165" w:afterAutospacing="0"/>
        <w:rPr>
          <w:rFonts w:ascii="Segoe UI" w:hAnsi="Segoe UI" w:cs="Segoe UI"/>
          <w:color w:val="212529"/>
        </w:rPr>
      </w:pPr>
      <w:r>
        <w:rPr>
          <w:rFonts w:ascii="Segoe UI" w:hAnsi="Segoe UI" w:cs="Segoe UI"/>
          <w:color w:val="212529"/>
        </w:rPr>
        <w:t>Our self-management courses support people to have the confidence, information and skills needed to help you manage a condition in partnership with your health and social care professionals. </w:t>
      </w:r>
      <w:hyperlink r:id="rId28" w:history="1">
        <w:r>
          <w:rPr>
            <w:rStyle w:val="Hyperlink"/>
            <w:rFonts w:ascii="Segoe UI" w:eastAsiaTheme="majorEastAsia" w:hAnsi="Segoe UI" w:cs="Segoe UI"/>
            <w:color w:val="1978A3"/>
          </w:rPr>
          <w:t>https://phw.nhs.wales/services-and-teams/improvement-cymru/our-work/education-programmes-for-patients/</w:t>
        </w:r>
      </w:hyperlink>
      <w:r>
        <w:rPr>
          <w:rFonts w:ascii="Segoe UI" w:hAnsi="Segoe UI" w:cs="Segoe UI"/>
          <w:color w:val="212529"/>
        </w:rPr>
        <w:t> </w:t>
      </w:r>
    </w:p>
    <w:p w14:paraId="6543C57E" w14:textId="77777777" w:rsidR="008C1C66" w:rsidRDefault="008C1C66"/>
    <w:sectPr w:rsidR="008C1C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D34B7"/>
    <w:multiLevelType w:val="multilevel"/>
    <w:tmpl w:val="15522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3813EC"/>
    <w:multiLevelType w:val="multilevel"/>
    <w:tmpl w:val="E93AF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010CA0"/>
    <w:multiLevelType w:val="multilevel"/>
    <w:tmpl w:val="07348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67011F"/>
    <w:multiLevelType w:val="multilevel"/>
    <w:tmpl w:val="80A48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71678A"/>
    <w:multiLevelType w:val="multilevel"/>
    <w:tmpl w:val="AC08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57D27AD"/>
    <w:multiLevelType w:val="multilevel"/>
    <w:tmpl w:val="8C065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5B4FFD"/>
    <w:multiLevelType w:val="multilevel"/>
    <w:tmpl w:val="DBC6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00D6761"/>
    <w:multiLevelType w:val="multilevel"/>
    <w:tmpl w:val="76680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754AC6"/>
    <w:multiLevelType w:val="multilevel"/>
    <w:tmpl w:val="A328B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26225C"/>
    <w:multiLevelType w:val="multilevel"/>
    <w:tmpl w:val="D9AE7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1B53AA5"/>
    <w:multiLevelType w:val="multilevel"/>
    <w:tmpl w:val="F774C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53184F"/>
    <w:multiLevelType w:val="multilevel"/>
    <w:tmpl w:val="84F66A9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9A23460"/>
    <w:multiLevelType w:val="multilevel"/>
    <w:tmpl w:val="1084F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C886467"/>
    <w:multiLevelType w:val="multilevel"/>
    <w:tmpl w:val="42809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D5C41A0"/>
    <w:multiLevelType w:val="multilevel"/>
    <w:tmpl w:val="CE2AE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3"/>
  </w:num>
  <w:num w:numId="3">
    <w:abstractNumId w:val="6"/>
  </w:num>
  <w:num w:numId="4">
    <w:abstractNumId w:val="3"/>
  </w:num>
  <w:num w:numId="5">
    <w:abstractNumId w:val="4"/>
  </w:num>
  <w:num w:numId="6">
    <w:abstractNumId w:val="11"/>
  </w:num>
  <w:num w:numId="7">
    <w:abstractNumId w:val="0"/>
  </w:num>
  <w:num w:numId="8">
    <w:abstractNumId w:val="2"/>
  </w:num>
  <w:num w:numId="9">
    <w:abstractNumId w:val="12"/>
  </w:num>
  <w:num w:numId="10">
    <w:abstractNumId w:val="9"/>
  </w:num>
  <w:num w:numId="11">
    <w:abstractNumId w:val="1"/>
  </w:num>
  <w:num w:numId="12">
    <w:abstractNumId w:val="7"/>
  </w:num>
  <w:num w:numId="13">
    <w:abstractNumId w:val="14"/>
  </w:num>
  <w:num w:numId="14">
    <w:abstractNumId w:val="5"/>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C66"/>
    <w:rsid w:val="000157F7"/>
    <w:rsid w:val="0014026B"/>
    <w:rsid w:val="00510322"/>
    <w:rsid w:val="008C1C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77588"/>
  <w15:chartTrackingRefBased/>
  <w15:docId w15:val="{0B59F556-6FB1-44F8-8C1F-F66A5616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8C1C6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C1C6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8C1C66"/>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paragraph" w:styleId="Heading5">
    <w:name w:val="heading 5"/>
    <w:basedOn w:val="Normal"/>
    <w:next w:val="Normal"/>
    <w:link w:val="Heading5Char"/>
    <w:uiPriority w:val="9"/>
    <w:semiHidden/>
    <w:unhideWhenUsed/>
    <w:qFormat/>
    <w:rsid w:val="008C1C6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8C1C66"/>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8C1C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8C1C66"/>
    <w:rPr>
      <w:color w:val="0000FF"/>
      <w:u w:val="single"/>
    </w:rPr>
  </w:style>
  <w:style w:type="character" w:customStyle="1" w:styleId="Heading3Char">
    <w:name w:val="Heading 3 Char"/>
    <w:basedOn w:val="DefaultParagraphFont"/>
    <w:link w:val="Heading3"/>
    <w:uiPriority w:val="9"/>
    <w:semiHidden/>
    <w:rsid w:val="008C1C66"/>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DefaultParagraphFont"/>
    <w:link w:val="Heading5"/>
    <w:uiPriority w:val="9"/>
    <w:semiHidden/>
    <w:rsid w:val="008C1C66"/>
    <w:rPr>
      <w:rFonts w:asciiTheme="majorHAnsi" w:eastAsiaTheme="majorEastAsia" w:hAnsiTheme="majorHAnsi" w:cstheme="majorBidi"/>
      <w:color w:val="2F5496" w:themeColor="accent1" w:themeShade="BF"/>
    </w:rPr>
  </w:style>
  <w:style w:type="character" w:styleId="Strong">
    <w:name w:val="Strong"/>
    <w:basedOn w:val="DefaultParagraphFont"/>
    <w:uiPriority w:val="22"/>
    <w:qFormat/>
    <w:rsid w:val="008C1C66"/>
    <w:rPr>
      <w:b/>
      <w:bCs/>
    </w:rPr>
  </w:style>
  <w:style w:type="character" w:customStyle="1" w:styleId="Heading2Char">
    <w:name w:val="Heading 2 Char"/>
    <w:basedOn w:val="DefaultParagraphFont"/>
    <w:link w:val="Heading2"/>
    <w:uiPriority w:val="9"/>
    <w:semiHidden/>
    <w:rsid w:val="008C1C6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70556">
      <w:bodyDiv w:val="1"/>
      <w:marLeft w:val="0"/>
      <w:marRight w:val="0"/>
      <w:marTop w:val="0"/>
      <w:marBottom w:val="0"/>
      <w:divBdr>
        <w:top w:val="none" w:sz="0" w:space="0" w:color="auto"/>
        <w:left w:val="none" w:sz="0" w:space="0" w:color="auto"/>
        <w:bottom w:val="none" w:sz="0" w:space="0" w:color="auto"/>
        <w:right w:val="none" w:sz="0" w:space="0" w:color="auto"/>
      </w:divBdr>
    </w:div>
    <w:div w:id="314184249">
      <w:bodyDiv w:val="1"/>
      <w:marLeft w:val="0"/>
      <w:marRight w:val="0"/>
      <w:marTop w:val="0"/>
      <w:marBottom w:val="0"/>
      <w:divBdr>
        <w:top w:val="none" w:sz="0" w:space="0" w:color="auto"/>
        <w:left w:val="none" w:sz="0" w:space="0" w:color="auto"/>
        <w:bottom w:val="none" w:sz="0" w:space="0" w:color="auto"/>
        <w:right w:val="none" w:sz="0" w:space="0" w:color="auto"/>
      </w:divBdr>
    </w:div>
    <w:div w:id="377559430">
      <w:bodyDiv w:val="1"/>
      <w:marLeft w:val="0"/>
      <w:marRight w:val="0"/>
      <w:marTop w:val="0"/>
      <w:marBottom w:val="0"/>
      <w:divBdr>
        <w:top w:val="none" w:sz="0" w:space="0" w:color="auto"/>
        <w:left w:val="none" w:sz="0" w:space="0" w:color="auto"/>
        <w:bottom w:val="none" w:sz="0" w:space="0" w:color="auto"/>
        <w:right w:val="none" w:sz="0" w:space="0" w:color="auto"/>
      </w:divBdr>
    </w:div>
    <w:div w:id="636450425">
      <w:bodyDiv w:val="1"/>
      <w:marLeft w:val="0"/>
      <w:marRight w:val="0"/>
      <w:marTop w:val="0"/>
      <w:marBottom w:val="0"/>
      <w:divBdr>
        <w:top w:val="none" w:sz="0" w:space="0" w:color="auto"/>
        <w:left w:val="none" w:sz="0" w:space="0" w:color="auto"/>
        <w:bottom w:val="none" w:sz="0" w:space="0" w:color="auto"/>
        <w:right w:val="none" w:sz="0" w:space="0" w:color="auto"/>
      </w:divBdr>
    </w:div>
    <w:div w:id="1618482978">
      <w:bodyDiv w:val="1"/>
      <w:marLeft w:val="0"/>
      <w:marRight w:val="0"/>
      <w:marTop w:val="0"/>
      <w:marBottom w:val="0"/>
      <w:divBdr>
        <w:top w:val="none" w:sz="0" w:space="0" w:color="auto"/>
        <w:left w:val="none" w:sz="0" w:space="0" w:color="auto"/>
        <w:bottom w:val="none" w:sz="0" w:space="0" w:color="auto"/>
        <w:right w:val="none" w:sz="0" w:space="0" w:color="auto"/>
      </w:divBdr>
      <w:divsChild>
        <w:div w:id="428894155">
          <w:marLeft w:val="0"/>
          <w:marRight w:val="0"/>
          <w:marTop w:val="0"/>
          <w:marBottom w:val="0"/>
          <w:divBdr>
            <w:top w:val="single" w:sz="6" w:space="0" w:color="auto"/>
            <w:left w:val="single" w:sz="12" w:space="0" w:color="auto"/>
            <w:bottom w:val="single" w:sz="6" w:space="0" w:color="auto"/>
            <w:right w:val="single" w:sz="12" w:space="0" w:color="auto"/>
          </w:divBdr>
          <w:divsChild>
            <w:div w:id="784808572">
              <w:marLeft w:val="0"/>
              <w:marRight w:val="0"/>
              <w:marTop w:val="0"/>
              <w:marBottom w:val="0"/>
              <w:divBdr>
                <w:top w:val="none" w:sz="0" w:space="0" w:color="auto"/>
                <w:left w:val="none" w:sz="0" w:space="0" w:color="auto"/>
                <w:bottom w:val="none" w:sz="0" w:space="0" w:color="auto"/>
                <w:right w:val="none" w:sz="0" w:space="0" w:color="auto"/>
              </w:divBdr>
            </w:div>
            <w:div w:id="449906792">
              <w:marLeft w:val="0"/>
              <w:marRight w:val="0"/>
              <w:marTop w:val="0"/>
              <w:marBottom w:val="0"/>
              <w:divBdr>
                <w:top w:val="none" w:sz="0" w:space="0" w:color="auto"/>
                <w:left w:val="none" w:sz="0" w:space="0" w:color="auto"/>
                <w:bottom w:val="none" w:sz="0" w:space="0" w:color="auto"/>
                <w:right w:val="none" w:sz="0" w:space="0" w:color="auto"/>
              </w:divBdr>
              <w:divsChild>
                <w:div w:id="140263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944751">
          <w:marLeft w:val="0"/>
          <w:marRight w:val="0"/>
          <w:marTop w:val="0"/>
          <w:marBottom w:val="0"/>
          <w:divBdr>
            <w:top w:val="single" w:sz="6" w:space="0" w:color="auto"/>
            <w:left w:val="single" w:sz="12" w:space="0" w:color="auto"/>
            <w:bottom w:val="single" w:sz="6" w:space="0" w:color="auto"/>
            <w:right w:val="single" w:sz="12" w:space="0" w:color="auto"/>
          </w:divBdr>
          <w:divsChild>
            <w:div w:id="1994527943">
              <w:marLeft w:val="0"/>
              <w:marRight w:val="0"/>
              <w:marTop w:val="0"/>
              <w:marBottom w:val="0"/>
              <w:divBdr>
                <w:top w:val="none" w:sz="0" w:space="0" w:color="auto"/>
                <w:left w:val="none" w:sz="0" w:space="0" w:color="auto"/>
                <w:bottom w:val="none" w:sz="0" w:space="0" w:color="auto"/>
                <w:right w:val="none" w:sz="0" w:space="0" w:color="auto"/>
              </w:divBdr>
            </w:div>
            <w:div w:id="295911246">
              <w:marLeft w:val="0"/>
              <w:marRight w:val="0"/>
              <w:marTop w:val="0"/>
              <w:marBottom w:val="0"/>
              <w:divBdr>
                <w:top w:val="none" w:sz="0" w:space="0" w:color="auto"/>
                <w:left w:val="none" w:sz="0" w:space="0" w:color="auto"/>
                <w:bottom w:val="none" w:sz="0" w:space="0" w:color="auto"/>
                <w:right w:val="none" w:sz="0" w:space="0" w:color="auto"/>
              </w:divBdr>
              <w:divsChild>
                <w:div w:id="1493371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347284">
          <w:marLeft w:val="0"/>
          <w:marRight w:val="0"/>
          <w:marTop w:val="0"/>
          <w:marBottom w:val="0"/>
          <w:divBdr>
            <w:top w:val="single" w:sz="6" w:space="0" w:color="auto"/>
            <w:left w:val="single" w:sz="12" w:space="0" w:color="auto"/>
            <w:bottom w:val="single" w:sz="6" w:space="0" w:color="auto"/>
            <w:right w:val="single" w:sz="12" w:space="0" w:color="auto"/>
          </w:divBdr>
          <w:divsChild>
            <w:div w:id="1983340781">
              <w:marLeft w:val="0"/>
              <w:marRight w:val="0"/>
              <w:marTop w:val="0"/>
              <w:marBottom w:val="0"/>
              <w:divBdr>
                <w:top w:val="none" w:sz="0" w:space="0" w:color="auto"/>
                <w:left w:val="none" w:sz="0" w:space="0" w:color="auto"/>
                <w:bottom w:val="none" w:sz="0" w:space="0" w:color="auto"/>
                <w:right w:val="none" w:sz="0" w:space="0" w:color="auto"/>
              </w:divBdr>
            </w:div>
            <w:div w:id="4989297">
              <w:marLeft w:val="0"/>
              <w:marRight w:val="0"/>
              <w:marTop w:val="0"/>
              <w:marBottom w:val="0"/>
              <w:divBdr>
                <w:top w:val="none" w:sz="0" w:space="0" w:color="auto"/>
                <w:left w:val="none" w:sz="0" w:space="0" w:color="auto"/>
                <w:bottom w:val="none" w:sz="0" w:space="0" w:color="auto"/>
                <w:right w:val="none" w:sz="0" w:space="0" w:color="auto"/>
              </w:divBdr>
              <w:divsChild>
                <w:div w:id="23135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185209">
          <w:marLeft w:val="0"/>
          <w:marRight w:val="0"/>
          <w:marTop w:val="0"/>
          <w:marBottom w:val="0"/>
          <w:divBdr>
            <w:top w:val="single" w:sz="6" w:space="0" w:color="auto"/>
            <w:left w:val="single" w:sz="12" w:space="0" w:color="auto"/>
            <w:bottom w:val="single" w:sz="6" w:space="0" w:color="auto"/>
            <w:right w:val="single" w:sz="12" w:space="0" w:color="auto"/>
          </w:divBdr>
          <w:divsChild>
            <w:div w:id="668407542">
              <w:marLeft w:val="0"/>
              <w:marRight w:val="0"/>
              <w:marTop w:val="0"/>
              <w:marBottom w:val="0"/>
              <w:divBdr>
                <w:top w:val="none" w:sz="0" w:space="0" w:color="auto"/>
                <w:left w:val="none" w:sz="0" w:space="0" w:color="auto"/>
                <w:bottom w:val="none" w:sz="0" w:space="0" w:color="auto"/>
                <w:right w:val="none" w:sz="0" w:space="0" w:color="auto"/>
              </w:divBdr>
            </w:div>
            <w:div w:id="1917780373">
              <w:marLeft w:val="0"/>
              <w:marRight w:val="0"/>
              <w:marTop w:val="0"/>
              <w:marBottom w:val="0"/>
              <w:divBdr>
                <w:top w:val="none" w:sz="0" w:space="0" w:color="auto"/>
                <w:left w:val="none" w:sz="0" w:space="0" w:color="auto"/>
                <w:bottom w:val="none" w:sz="0" w:space="0" w:color="auto"/>
                <w:right w:val="none" w:sz="0" w:space="0" w:color="auto"/>
              </w:divBdr>
              <w:divsChild>
                <w:div w:id="814879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052695">
          <w:marLeft w:val="0"/>
          <w:marRight w:val="0"/>
          <w:marTop w:val="0"/>
          <w:marBottom w:val="0"/>
          <w:divBdr>
            <w:top w:val="single" w:sz="6" w:space="0" w:color="auto"/>
            <w:left w:val="single" w:sz="12" w:space="0" w:color="auto"/>
            <w:bottom w:val="single" w:sz="6" w:space="0" w:color="auto"/>
            <w:right w:val="single" w:sz="12" w:space="0" w:color="auto"/>
          </w:divBdr>
          <w:divsChild>
            <w:div w:id="622226476">
              <w:marLeft w:val="0"/>
              <w:marRight w:val="0"/>
              <w:marTop w:val="0"/>
              <w:marBottom w:val="0"/>
              <w:divBdr>
                <w:top w:val="none" w:sz="0" w:space="0" w:color="auto"/>
                <w:left w:val="none" w:sz="0" w:space="0" w:color="auto"/>
                <w:bottom w:val="none" w:sz="0" w:space="0" w:color="auto"/>
                <w:right w:val="none" w:sz="0" w:space="0" w:color="auto"/>
              </w:divBdr>
            </w:div>
            <w:div w:id="726760131">
              <w:marLeft w:val="0"/>
              <w:marRight w:val="0"/>
              <w:marTop w:val="0"/>
              <w:marBottom w:val="0"/>
              <w:divBdr>
                <w:top w:val="none" w:sz="0" w:space="0" w:color="auto"/>
                <w:left w:val="none" w:sz="0" w:space="0" w:color="auto"/>
                <w:bottom w:val="none" w:sz="0" w:space="0" w:color="auto"/>
                <w:right w:val="none" w:sz="0" w:space="0" w:color="auto"/>
              </w:divBdr>
              <w:divsChild>
                <w:div w:id="102067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164327">
          <w:marLeft w:val="0"/>
          <w:marRight w:val="0"/>
          <w:marTop w:val="0"/>
          <w:marBottom w:val="0"/>
          <w:divBdr>
            <w:top w:val="single" w:sz="6" w:space="0" w:color="auto"/>
            <w:left w:val="single" w:sz="12" w:space="0" w:color="auto"/>
            <w:bottom w:val="single" w:sz="6" w:space="0" w:color="auto"/>
            <w:right w:val="single" w:sz="12" w:space="0" w:color="auto"/>
          </w:divBdr>
          <w:divsChild>
            <w:div w:id="1362900628">
              <w:marLeft w:val="0"/>
              <w:marRight w:val="0"/>
              <w:marTop w:val="0"/>
              <w:marBottom w:val="0"/>
              <w:divBdr>
                <w:top w:val="none" w:sz="0" w:space="0" w:color="auto"/>
                <w:left w:val="none" w:sz="0" w:space="0" w:color="auto"/>
                <w:bottom w:val="none" w:sz="0" w:space="0" w:color="auto"/>
                <w:right w:val="none" w:sz="0" w:space="0" w:color="auto"/>
              </w:divBdr>
            </w:div>
            <w:div w:id="2022733865">
              <w:marLeft w:val="0"/>
              <w:marRight w:val="0"/>
              <w:marTop w:val="0"/>
              <w:marBottom w:val="0"/>
              <w:divBdr>
                <w:top w:val="none" w:sz="0" w:space="0" w:color="auto"/>
                <w:left w:val="none" w:sz="0" w:space="0" w:color="auto"/>
                <w:bottom w:val="none" w:sz="0" w:space="0" w:color="auto"/>
                <w:right w:val="none" w:sz="0" w:space="0" w:color="auto"/>
              </w:divBdr>
              <w:divsChild>
                <w:div w:id="42048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974151">
          <w:marLeft w:val="0"/>
          <w:marRight w:val="0"/>
          <w:marTop w:val="0"/>
          <w:marBottom w:val="0"/>
          <w:divBdr>
            <w:top w:val="single" w:sz="6" w:space="0" w:color="auto"/>
            <w:left w:val="single" w:sz="12" w:space="0" w:color="auto"/>
            <w:bottom w:val="single" w:sz="6" w:space="0" w:color="auto"/>
            <w:right w:val="single" w:sz="12" w:space="0" w:color="auto"/>
          </w:divBdr>
          <w:divsChild>
            <w:div w:id="468480770">
              <w:marLeft w:val="0"/>
              <w:marRight w:val="0"/>
              <w:marTop w:val="0"/>
              <w:marBottom w:val="0"/>
              <w:divBdr>
                <w:top w:val="none" w:sz="0" w:space="0" w:color="auto"/>
                <w:left w:val="none" w:sz="0" w:space="0" w:color="auto"/>
                <w:bottom w:val="none" w:sz="0" w:space="0" w:color="auto"/>
                <w:right w:val="none" w:sz="0" w:space="0" w:color="auto"/>
              </w:divBdr>
            </w:div>
            <w:div w:id="1449397070">
              <w:marLeft w:val="0"/>
              <w:marRight w:val="0"/>
              <w:marTop w:val="0"/>
              <w:marBottom w:val="0"/>
              <w:divBdr>
                <w:top w:val="none" w:sz="0" w:space="0" w:color="auto"/>
                <w:left w:val="none" w:sz="0" w:space="0" w:color="auto"/>
                <w:bottom w:val="none" w:sz="0" w:space="0" w:color="auto"/>
                <w:right w:val="none" w:sz="0" w:space="0" w:color="auto"/>
              </w:divBdr>
              <w:divsChild>
                <w:div w:id="2050454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191747">
          <w:marLeft w:val="0"/>
          <w:marRight w:val="0"/>
          <w:marTop w:val="0"/>
          <w:marBottom w:val="0"/>
          <w:divBdr>
            <w:top w:val="single" w:sz="6" w:space="0" w:color="auto"/>
            <w:left w:val="single" w:sz="12" w:space="0" w:color="auto"/>
            <w:bottom w:val="single" w:sz="6" w:space="0" w:color="auto"/>
            <w:right w:val="single" w:sz="12" w:space="0" w:color="auto"/>
          </w:divBdr>
          <w:divsChild>
            <w:div w:id="140658725">
              <w:marLeft w:val="0"/>
              <w:marRight w:val="0"/>
              <w:marTop w:val="0"/>
              <w:marBottom w:val="0"/>
              <w:divBdr>
                <w:top w:val="none" w:sz="0" w:space="0" w:color="auto"/>
                <w:left w:val="none" w:sz="0" w:space="0" w:color="auto"/>
                <w:bottom w:val="none" w:sz="0" w:space="0" w:color="auto"/>
                <w:right w:val="none" w:sz="0" w:space="0" w:color="auto"/>
              </w:divBdr>
            </w:div>
            <w:div w:id="2130969989">
              <w:marLeft w:val="0"/>
              <w:marRight w:val="0"/>
              <w:marTop w:val="0"/>
              <w:marBottom w:val="0"/>
              <w:divBdr>
                <w:top w:val="none" w:sz="0" w:space="0" w:color="auto"/>
                <w:left w:val="none" w:sz="0" w:space="0" w:color="auto"/>
                <w:bottom w:val="none" w:sz="0" w:space="0" w:color="auto"/>
                <w:right w:val="none" w:sz="0" w:space="0" w:color="auto"/>
              </w:divBdr>
              <w:divsChild>
                <w:div w:id="56892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2241879">
          <w:marLeft w:val="0"/>
          <w:marRight w:val="0"/>
          <w:marTop w:val="0"/>
          <w:marBottom w:val="0"/>
          <w:divBdr>
            <w:top w:val="single" w:sz="6" w:space="0" w:color="auto"/>
            <w:left w:val="single" w:sz="12" w:space="0" w:color="auto"/>
            <w:bottom w:val="single" w:sz="6" w:space="0" w:color="auto"/>
            <w:right w:val="single" w:sz="12" w:space="0" w:color="auto"/>
          </w:divBdr>
          <w:divsChild>
            <w:div w:id="2058774747">
              <w:marLeft w:val="0"/>
              <w:marRight w:val="0"/>
              <w:marTop w:val="0"/>
              <w:marBottom w:val="0"/>
              <w:divBdr>
                <w:top w:val="none" w:sz="0" w:space="0" w:color="auto"/>
                <w:left w:val="none" w:sz="0" w:space="0" w:color="auto"/>
                <w:bottom w:val="none" w:sz="0" w:space="0" w:color="auto"/>
                <w:right w:val="none" w:sz="0" w:space="0" w:color="auto"/>
              </w:divBdr>
            </w:div>
            <w:div w:id="1454010724">
              <w:marLeft w:val="0"/>
              <w:marRight w:val="0"/>
              <w:marTop w:val="0"/>
              <w:marBottom w:val="0"/>
              <w:divBdr>
                <w:top w:val="none" w:sz="0" w:space="0" w:color="auto"/>
                <w:left w:val="none" w:sz="0" w:space="0" w:color="auto"/>
                <w:bottom w:val="none" w:sz="0" w:space="0" w:color="auto"/>
                <w:right w:val="none" w:sz="0" w:space="0" w:color="auto"/>
              </w:divBdr>
              <w:divsChild>
                <w:div w:id="110573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bcp.com/CBTRegister/Search" TargetMode="External"/><Relationship Id="rId13" Type="http://schemas.openxmlformats.org/officeDocument/2006/relationships/hyperlink" Target="https://abuhb.nhs.wales/hospitals/a-z-of-services/primary-care-mental-health-support-service/what-are-our-services/" TargetMode="External"/><Relationship Id="rId18" Type="http://schemas.openxmlformats.org/officeDocument/2006/relationships/hyperlink" Target="https://abuhb.nhs.wales/hospitals/a-z-of-services/primary-care-mental-health-support-service/what-are-our-services/" TargetMode="External"/><Relationship Id="rId26" Type="http://schemas.openxmlformats.org/officeDocument/2006/relationships/hyperlink" Target="https://phw.nhs.wales/services-and-teams/activate-your-life/" TargetMode="External"/><Relationship Id="rId3" Type="http://schemas.openxmlformats.org/officeDocument/2006/relationships/settings" Target="settings.xml"/><Relationship Id="rId21" Type="http://schemas.openxmlformats.org/officeDocument/2006/relationships/hyperlink" Target="https://abuhb.nhs.wales/about-us/complaints-concerns/" TargetMode="External"/><Relationship Id="rId7" Type="http://schemas.openxmlformats.org/officeDocument/2006/relationships/hyperlink" Target="https://www.bacp.co.uk/membership/registered-membership/" TargetMode="External"/><Relationship Id="rId12" Type="http://schemas.openxmlformats.org/officeDocument/2006/relationships/hyperlink" Target="https://abuhb.nhs.wales/hospitals/a-z-of-services/primary-care-mental-health-support-service/what-are-our-services/" TargetMode="External"/><Relationship Id="rId17" Type="http://schemas.openxmlformats.org/officeDocument/2006/relationships/hyperlink" Target="https://abuhb.nhs.wales/hospitals/a-z-of-services/primary-care-mental-health-support-service/what-are-our-services/" TargetMode="External"/><Relationship Id="rId25" Type="http://schemas.openxmlformats.org/officeDocument/2006/relationships/hyperlink" Target="https://melo.llttf4.com/" TargetMode="External"/><Relationship Id="rId2" Type="http://schemas.openxmlformats.org/officeDocument/2006/relationships/styles" Target="styles.xml"/><Relationship Id="rId16" Type="http://schemas.openxmlformats.org/officeDocument/2006/relationships/hyperlink" Target="https://abuhb.nhs.wales/hospitals/a-z-of-services/primary-care-mental-health-support-service/what-are-our-services/" TargetMode="External"/><Relationship Id="rId20" Type="http://schemas.openxmlformats.org/officeDocument/2006/relationships/hyperlink" Target="https://abuhb.nhs.wales/hospitals/a-z-of-services/primary-care-mental-health-support-service/what-are-our-services/"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hcpc-uk.org/check-the-register/" TargetMode="External"/><Relationship Id="rId11" Type="http://schemas.openxmlformats.org/officeDocument/2006/relationships/hyperlink" Target="https://abuhb.nhs.wales/hospitals/a-z-of-services/primary-care-mental-health-support-service/what-are-our-services/" TargetMode="External"/><Relationship Id="rId24" Type="http://schemas.openxmlformats.org/officeDocument/2006/relationships/hyperlink" Target="https://www.melo.cymru/" TargetMode="External"/><Relationship Id="rId5" Type="http://schemas.openxmlformats.org/officeDocument/2006/relationships/hyperlink" Target="https://www.melo.cymru/" TargetMode="External"/><Relationship Id="rId15" Type="http://schemas.openxmlformats.org/officeDocument/2006/relationships/hyperlink" Target="https://nhswales.silvercloudhealth.com/signup/" TargetMode="External"/><Relationship Id="rId23" Type="http://schemas.openxmlformats.org/officeDocument/2006/relationships/hyperlink" Target="http://www.ambulance.wales.nhs.uk/" TargetMode="External"/><Relationship Id="rId28" Type="http://schemas.openxmlformats.org/officeDocument/2006/relationships/hyperlink" Target="https://phw.nhs.wales/services-and-teams/improvement-cymru/our-work/education-programmes-for-patients/" TargetMode="External"/><Relationship Id="rId10" Type="http://schemas.openxmlformats.org/officeDocument/2006/relationships/hyperlink" Target="https://abuhb.nhs.wales/hospitals/a-z-of-services/primary-care-mental-health-support-service/what-are-our-services/" TargetMode="External"/><Relationship Id="rId19" Type="http://schemas.openxmlformats.org/officeDocument/2006/relationships/hyperlink" Target="https://abuhb.nhs.wales/hospitals/a-z-of-services/primary-care-mental-health-support-service/what-are-our-services/" TargetMode="External"/><Relationship Id="rId4" Type="http://schemas.openxmlformats.org/officeDocument/2006/relationships/webSettings" Target="webSettings.xml"/><Relationship Id="rId9" Type="http://schemas.openxmlformats.org/officeDocument/2006/relationships/hyperlink" Target="https://www.psychotherapy.org.uk/about-ukcp/our-register/" TargetMode="External"/><Relationship Id="rId14" Type="http://schemas.openxmlformats.org/officeDocument/2006/relationships/hyperlink" Target="https://www.melo.cymru/" TargetMode="External"/><Relationship Id="rId22" Type="http://schemas.openxmlformats.org/officeDocument/2006/relationships/hyperlink" Target="mailto:abhb.enquiries@wales.nhs.uk" TargetMode="External"/><Relationship Id="rId27" Type="http://schemas.openxmlformats.org/officeDocument/2006/relationships/hyperlink" Target="https://nhswales.silvercloudhealth.com/signup/"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3617</Words>
  <Characters>20621</Characters>
  <Application>Microsoft Office Word</Application>
  <DocSecurity>0</DocSecurity>
  <Lines>171</Lines>
  <Paragraphs>48</Paragraphs>
  <ScaleCrop>false</ScaleCrop>
  <Company/>
  <LinksUpToDate>false</LinksUpToDate>
  <CharactersWithSpaces>24190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McConnachie (Aneurin Bevan UHB - Communications)</dc:creator>
  <cp:keywords/>
  <dc:description/>
  <cp:lastModifiedBy>Alex McConnachie (Aneurin Bevan UHB - Communications)</cp:lastModifiedBy>
  <cp:revision>1</cp:revision>
  <dcterms:created xsi:type="dcterms:W3CDTF">2024-08-01T15:04:00Z</dcterms:created>
  <dcterms:modified xsi:type="dcterms:W3CDTF">2024-08-01T15:09:00Z</dcterms:modified>
</cp:coreProperties>
</file>