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2A1" w:rsidRPr="00253E02" w:rsidRDefault="00D412A1" w:rsidP="00D412A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 w:rsidRPr="00253E02">
        <w:rPr>
          <w:rFonts w:ascii="Verdana" w:hAnsi="Verdana"/>
          <w:b/>
          <w:color w:val="002060"/>
          <w:sz w:val="24"/>
          <w:szCs w:val="24"/>
        </w:rPr>
        <w:t xml:space="preserve">Community Well-Being Information Group - Resource Pack </w:t>
      </w:r>
      <w:r w:rsidR="00B23845">
        <w:rPr>
          <w:rFonts w:ascii="Verdana" w:hAnsi="Verdana"/>
          <w:b/>
          <w:color w:val="002060"/>
          <w:sz w:val="24"/>
          <w:szCs w:val="24"/>
        </w:rPr>
        <w:t>1</w:t>
      </w:r>
      <w:r w:rsidR="005626A4">
        <w:rPr>
          <w:rFonts w:ascii="Verdana" w:hAnsi="Verdana"/>
          <w:b/>
          <w:color w:val="002060"/>
          <w:sz w:val="24"/>
          <w:szCs w:val="24"/>
        </w:rPr>
        <w:t>6</w:t>
      </w:r>
    </w:p>
    <w:p w:rsidR="00C817DE" w:rsidRDefault="00C817DE" w:rsidP="00EC6A68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</w:p>
    <w:p w:rsidR="005E23BD" w:rsidRPr="00E817BE" w:rsidRDefault="00EC6A68" w:rsidP="00E817BE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 xml:space="preserve">Hello and welcome to our </w:t>
      </w:r>
      <w:r w:rsidR="007335F2">
        <w:rPr>
          <w:rFonts w:ascii="Verdana" w:hAnsi="Verdana"/>
          <w:b/>
          <w:color w:val="002060"/>
          <w:sz w:val="24"/>
          <w:szCs w:val="24"/>
          <w:lang w:eastAsia="en-GB"/>
        </w:rPr>
        <w:t>1</w:t>
      </w:r>
      <w:r w:rsidR="005626A4">
        <w:rPr>
          <w:rFonts w:ascii="Verdana" w:hAnsi="Verdana"/>
          <w:b/>
          <w:color w:val="002060"/>
          <w:sz w:val="24"/>
          <w:szCs w:val="24"/>
          <w:lang w:eastAsia="en-GB"/>
        </w:rPr>
        <w:t>6</w:t>
      </w:r>
      <w:r w:rsidR="004C5491" w:rsidRPr="00253E02">
        <w:rPr>
          <w:rFonts w:ascii="Verdana" w:hAnsi="Verdana"/>
          <w:b/>
          <w:color w:val="002060"/>
          <w:sz w:val="24"/>
          <w:szCs w:val="24"/>
          <w:lang w:eastAsia="en-GB"/>
        </w:rPr>
        <w:t>th Resource P</w:t>
      </w: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>ack</w:t>
      </w:r>
    </w:p>
    <w:p w:rsidR="00125347" w:rsidRPr="00F032D0" w:rsidRDefault="00125347" w:rsidP="00125347">
      <w:pPr>
        <w:rPr>
          <w:color w:val="002060"/>
        </w:rPr>
      </w:pPr>
    </w:p>
    <w:p w:rsidR="00571341" w:rsidRDefault="00125347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 w:rsidRPr="00F032D0">
        <w:rPr>
          <w:rFonts w:ascii="Verdana" w:hAnsi="Verdana" w:cs="Calibri"/>
          <w:color w:val="002060"/>
          <w:sz w:val="24"/>
          <w:szCs w:val="24"/>
          <w:lang w:eastAsia="en-GB"/>
        </w:rPr>
        <w:t xml:space="preserve">These resources have been pulled together by the Community Wellbeing Information Group, convened by the Mental Health and Learning Disability </w:t>
      </w:r>
      <w:r w:rsidRPr="00A57E5F">
        <w:rPr>
          <w:rFonts w:ascii="Verdana" w:hAnsi="Verdana" w:cs="Calibri"/>
          <w:color w:val="002060"/>
          <w:sz w:val="24"/>
          <w:szCs w:val="24"/>
          <w:lang w:eastAsia="en-GB"/>
        </w:rPr>
        <w:t>Division. Our growing Directory of Resources can be found on the</w:t>
      </w:r>
      <w:hyperlink r:id="rId8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 xml:space="preserve"> intranet</w:t>
        </w:r>
      </w:hyperlink>
      <w:r w:rsidRPr="00253E02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and </w:t>
      </w:r>
      <w:hyperlink r:id="rId9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>internet</w:t>
        </w:r>
      </w:hyperlink>
      <w:r w:rsidRPr="00A57E5F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pages.</w:t>
      </w:r>
    </w:p>
    <w:p w:rsidR="009A7344" w:rsidRDefault="009A7344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p w:rsidR="00E65ECE" w:rsidRPr="005626A4" w:rsidRDefault="005626A4" w:rsidP="00E65ECE">
      <w:pPr>
        <w:keepNext/>
        <w:keepLines/>
        <w:pBdr>
          <w:bottom w:val="single" w:sz="4" w:space="2" w:color="C0504D" w:themeColor="accent2"/>
        </w:pBdr>
        <w:spacing w:before="360" w:after="120"/>
        <w:outlineLvl w:val="0"/>
        <w:rPr>
          <w:rFonts w:ascii="Verdana" w:eastAsiaTheme="majorEastAsia" w:hAnsi="Verdana" w:cstheme="majorBidi"/>
          <w:b/>
          <w:bCs/>
          <w:color w:val="262626" w:themeColor="text1" w:themeTint="D9"/>
          <w:sz w:val="24"/>
          <w:szCs w:val="24"/>
          <w:lang w:eastAsia="en-GB"/>
        </w:rPr>
      </w:pPr>
      <w:r>
        <w:rPr>
          <w:rFonts w:ascii="Verdana" w:hAnsi="Verdana"/>
          <w:b/>
          <w:color w:val="002060"/>
          <w:sz w:val="24"/>
          <w:szCs w:val="24"/>
        </w:rPr>
        <w:t>Young Person’s Mental Health Toolkit</w:t>
      </w:r>
    </w:p>
    <w:p w:rsidR="005626A4" w:rsidRDefault="005626A4" w:rsidP="005626A4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5626A4" w:rsidRPr="005626A4" w:rsidRDefault="005626A4" w:rsidP="005626A4">
      <w:pPr>
        <w:jc w:val="both"/>
        <w:rPr>
          <w:rFonts w:ascii="Verdana" w:hAnsi="Verdana"/>
          <w:b/>
          <w:color w:val="002060"/>
          <w:sz w:val="24"/>
          <w:szCs w:val="24"/>
        </w:rPr>
      </w:pPr>
      <w:r w:rsidRPr="005626A4">
        <w:rPr>
          <w:rFonts w:ascii="Verdana" w:eastAsiaTheme="majorEastAsia" w:hAnsi="Verdana" w:cstheme="majorBidi"/>
          <w:bCs/>
          <w:color w:val="002060"/>
          <w:sz w:val="24"/>
          <w:szCs w:val="24"/>
        </w:rPr>
        <w:t>Welcome to the young person’s mental health toolkit for 11 to 25-year-olds. Here you will find six playlists to direct you to a wide range of online resources to help you through the lockdown and beyond. In each of the playlists you'll find self-help webs</w:t>
      </w:r>
      <w:r w:rsidR="00535E56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ites, apps, and helplines </w:t>
      </w:r>
      <w:r w:rsidRPr="005626A4">
        <w:rPr>
          <w:rFonts w:ascii="Verdana" w:eastAsiaTheme="majorEastAsia" w:hAnsi="Verdana" w:cstheme="majorBidi"/>
          <w:bCs/>
          <w:color w:val="002060"/>
          <w:sz w:val="24"/>
          <w:szCs w:val="24"/>
        </w:rPr>
        <w:t>that are here</w:t>
      </w:r>
      <w:r w:rsidR="00287687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to provide advice and guidance on Covid, and to support </w:t>
      </w:r>
      <w:r w:rsidRPr="005626A4">
        <w:rPr>
          <w:rFonts w:ascii="Verdana" w:eastAsiaTheme="majorEastAsia" w:hAnsi="Verdana" w:cstheme="majorBidi"/>
          <w:bCs/>
          <w:color w:val="002060"/>
          <w:sz w:val="24"/>
          <w:szCs w:val="24"/>
        </w:rPr>
        <w:t>mental health and well-being</w:t>
      </w:r>
      <w:r w:rsidR="00287687">
        <w:rPr>
          <w:rFonts w:ascii="Verdana" w:eastAsiaTheme="majorEastAsia" w:hAnsi="Verdana" w:cstheme="majorBidi"/>
          <w:bCs/>
          <w:color w:val="002060"/>
          <w:sz w:val="24"/>
          <w:szCs w:val="24"/>
        </w:rPr>
        <w:t>.</w:t>
      </w:r>
      <w:r w:rsidRPr="005626A4">
        <w:rPr>
          <w:rFonts w:ascii="Verdana" w:hAnsi="Verdana"/>
          <w:b/>
          <w:color w:val="002060"/>
          <w:sz w:val="24"/>
          <w:szCs w:val="24"/>
        </w:rPr>
        <w:t xml:space="preserve">   </w:t>
      </w:r>
    </w:p>
    <w:p w:rsidR="005626A4" w:rsidRDefault="005626A4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5626A4" w:rsidRDefault="00E65ECE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hyperlink r:id="rId10" w:history="1">
        <w:r w:rsidR="005626A4" w:rsidRPr="000A5C66">
          <w:rPr>
            <w:rStyle w:val="Hyperlink"/>
            <w:rFonts w:ascii="Verdana" w:hAnsi="Verdana" w:cs="Calibri"/>
            <w:sz w:val="24"/>
            <w:szCs w:val="24"/>
            <w:lang w:eastAsia="en-GB"/>
          </w:rPr>
          <w:t>https://hwb.gov.wales/repository/discovery/resource/e53adf44-76cb-4635-b6c2-62116bb63a9a/en</w:t>
        </w:r>
      </w:hyperlink>
    </w:p>
    <w:p w:rsidR="00674D31" w:rsidRDefault="00674D31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674D31" w:rsidRPr="008F0DF2" w:rsidRDefault="00674D31" w:rsidP="00C74195">
      <w:pPr>
        <w:jc w:val="both"/>
        <w:rPr>
          <w:rFonts w:ascii="Verdana" w:hAnsi="Verdana" w:cs="Calibri"/>
          <w:color w:val="002060"/>
          <w:sz w:val="24"/>
          <w:szCs w:val="24"/>
          <w:lang w:eastAsia="en-GB"/>
        </w:rPr>
      </w:pPr>
      <w:r w:rsidRPr="008F0DF2">
        <w:rPr>
          <w:rFonts w:ascii="Verdana" w:hAnsi="Verdana" w:cs="Calibri"/>
          <w:color w:val="002060"/>
          <w:sz w:val="24"/>
          <w:szCs w:val="24"/>
          <w:lang w:eastAsia="en-GB"/>
        </w:rPr>
        <w:t xml:space="preserve">We also have below a poster developed by Gwent Community Psychology service </w:t>
      </w:r>
      <w:r w:rsidR="009E7F8C" w:rsidRPr="008F0DF2">
        <w:rPr>
          <w:rFonts w:ascii="Verdana" w:hAnsi="Verdana" w:cs="Calibri"/>
          <w:color w:val="002060"/>
          <w:sz w:val="24"/>
          <w:szCs w:val="24"/>
          <w:lang w:eastAsia="en-GB"/>
        </w:rPr>
        <w:t>which illustrates the lockdown rollercoaster.</w:t>
      </w:r>
    </w:p>
    <w:p w:rsidR="005E04DA" w:rsidRDefault="00E65ECE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          </w:t>
      </w:r>
    </w:p>
    <w:p w:rsidR="00674D31" w:rsidRDefault="00674D31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 w:rsidRPr="00674D31">
        <w:rPr>
          <w:rFonts w:ascii="Calibri" w:eastAsia="Times New Roman" w:hAnsi="Calibri" w:cs="Times New Roman"/>
          <w:sz w:val="22"/>
          <w:szCs w:val="22"/>
        </w:rPr>
        <w:object w:dxaOrig="1440" w:dyaOrig="1215" w14:anchorId="1F6BFB0D">
          <v:shape id="_x0000_i1026" type="#_x0000_t75" style="width:1in;height:60.75pt" o:ole="">
            <v:imagedata r:id="rId11" o:title=""/>
          </v:shape>
          <o:OLEObject Type="Embed" ProgID="Outlook.FileAttach" ShapeID="_x0000_i1026" DrawAspect="Icon" ObjectID="_1668588885" r:id="rId12"/>
        </w:object>
      </w:r>
    </w:p>
    <w:p w:rsidR="00674D31" w:rsidRPr="00674D31" w:rsidRDefault="005626A4" w:rsidP="00674D3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bookmarkStart w:id="0" w:name="_Hlk48149850"/>
      <w:r>
        <w:rPr>
          <w:rFonts w:ascii="Verdana" w:hAnsi="Verdana"/>
          <w:b/>
          <w:color w:val="002060"/>
          <w:sz w:val="24"/>
          <w:szCs w:val="24"/>
        </w:rPr>
        <w:t>Reading Well Scheme</w:t>
      </w:r>
    </w:p>
    <w:bookmarkEnd w:id="0"/>
    <w:p w:rsidR="005626A4" w:rsidRPr="005626A4" w:rsidRDefault="005626A4" w:rsidP="005626A4">
      <w:pPr>
        <w:jc w:val="both"/>
        <w:rPr>
          <w:rFonts w:ascii="Verdana" w:eastAsiaTheme="majorEastAsia" w:hAnsi="Verdana" w:cstheme="majorBidi"/>
          <w:b/>
          <w:bCs/>
          <w:color w:val="002060"/>
          <w:sz w:val="24"/>
          <w:szCs w:val="24"/>
        </w:rPr>
      </w:pPr>
    </w:p>
    <w:p w:rsidR="005626A4" w:rsidRPr="005626A4" w:rsidRDefault="005626A4" w:rsidP="005626A4">
      <w:pPr>
        <w:jc w:val="both"/>
        <w:rPr>
          <w:rFonts w:ascii="Verdana" w:eastAsiaTheme="majorEastAsia" w:hAnsi="Verdana" w:cstheme="majorBidi"/>
          <w:color w:val="002060"/>
          <w:sz w:val="24"/>
          <w:szCs w:val="24"/>
          <w:lang w:val="en"/>
        </w:rPr>
      </w:pPr>
      <w:r w:rsidRPr="005626A4">
        <w:rPr>
          <w:rFonts w:ascii="Verdana" w:eastAsiaTheme="majorEastAsia" w:hAnsi="Verdana" w:cstheme="majorBidi"/>
          <w:color w:val="002060"/>
          <w:sz w:val="24"/>
          <w:szCs w:val="24"/>
          <w:lang w:val="en"/>
        </w:rPr>
        <w:lastRenderedPageBreak/>
        <w:t xml:space="preserve">Reading Well helps you to understand and manage your health and wellbeing using helpful reading. </w:t>
      </w:r>
    </w:p>
    <w:p w:rsidR="005626A4" w:rsidRDefault="00287687" w:rsidP="005626A4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  <w:lang w:val="en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  <w:lang w:val="en"/>
        </w:rPr>
        <w:t xml:space="preserve">The books are </w:t>
      </w:r>
      <w:r w:rsidR="005626A4" w:rsidRPr="005626A4">
        <w:rPr>
          <w:rFonts w:ascii="Verdana" w:eastAsiaTheme="majorEastAsia" w:hAnsi="Verdana" w:cstheme="majorBidi"/>
          <w:bCs/>
          <w:color w:val="002060"/>
          <w:sz w:val="24"/>
          <w:szCs w:val="24"/>
          <w:lang w:val="en"/>
        </w:rPr>
        <w:t>chosen and recommended by health experts, as well as people living with the conditions covered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  <w:lang w:val="en"/>
        </w:rPr>
        <w:t>,</w:t>
      </w:r>
      <w:r w:rsidR="005626A4" w:rsidRPr="005626A4">
        <w:rPr>
          <w:rFonts w:ascii="Verdana" w:eastAsiaTheme="majorEastAsia" w:hAnsi="Verdana" w:cstheme="majorBidi"/>
          <w:bCs/>
          <w:color w:val="002060"/>
          <w:sz w:val="24"/>
          <w:szCs w:val="24"/>
          <w:lang w:val="en"/>
        </w:rPr>
        <w:t xml:space="preserve"> and their relatives and carers. </w:t>
      </w:r>
    </w:p>
    <w:p w:rsidR="003C05D3" w:rsidRDefault="003C05D3" w:rsidP="00864C59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bookmarkStart w:id="1" w:name="_GoBack"/>
    <w:bookmarkStart w:id="2" w:name="_MON_1666969455"/>
    <w:bookmarkEnd w:id="2"/>
    <w:p w:rsidR="00864C59" w:rsidRPr="009A7344" w:rsidRDefault="005626A4" w:rsidP="00864C59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0C8AEADB">
          <v:shape id="_x0000_i1027" type="#_x0000_t75" style="width:76.5pt;height:49.5pt" o:ole="">
            <v:imagedata r:id="rId13" o:title=""/>
          </v:shape>
          <o:OLEObject Type="Embed" ProgID="Word.Document.12" ShapeID="_x0000_i1027" DrawAspect="Icon" ObjectID="_1668588886" r:id="rId14">
            <o:FieldCodes>\s</o:FieldCodes>
          </o:OLEObject>
        </w:object>
      </w:r>
      <w:bookmarkEnd w:id="1"/>
    </w:p>
    <w:p w:rsidR="00A94C95" w:rsidRDefault="005626A4" w:rsidP="005626A4">
      <w:pPr>
        <w:tabs>
          <w:tab w:val="left" w:pos="864"/>
        </w:tabs>
        <w:jc w:val="both"/>
        <w:rPr>
          <w:rFonts w:ascii="Verdana" w:hAnsi="Verdana"/>
          <w:bCs/>
          <w:color w:val="002060"/>
          <w:sz w:val="24"/>
          <w:szCs w:val="24"/>
        </w:rPr>
      </w:pPr>
      <w:r>
        <w:rPr>
          <w:rFonts w:ascii="Verdana" w:hAnsi="Verdana"/>
          <w:bCs/>
          <w:color w:val="002060"/>
          <w:sz w:val="24"/>
          <w:szCs w:val="24"/>
        </w:rPr>
        <w:t>For more information please go to</w:t>
      </w:r>
    </w:p>
    <w:p w:rsidR="005626A4" w:rsidRDefault="009E049D" w:rsidP="005626A4">
      <w:pPr>
        <w:tabs>
          <w:tab w:val="left" w:pos="864"/>
        </w:tabs>
        <w:jc w:val="both"/>
        <w:rPr>
          <w:rFonts w:ascii="Verdana" w:hAnsi="Verdana"/>
          <w:bCs/>
          <w:color w:val="002060"/>
          <w:sz w:val="24"/>
          <w:szCs w:val="24"/>
        </w:rPr>
      </w:pPr>
      <w:hyperlink r:id="rId15" w:history="1">
        <w:r w:rsidR="005626A4" w:rsidRPr="000A5C66">
          <w:rPr>
            <w:rStyle w:val="Hyperlink"/>
            <w:rFonts w:ascii="Verdana" w:hAnsi="Verdana"/>
            <w:bCs/>
            <w:sz w:val="24"/>
            <w:szCs w:val="24"/>
          </w:rPr>
          <w:t>https://reading-well.org.uk/wales</w:t>
        </w:r>
      </w:hyperlink>
    </w:p>
    <w:p w:rsidR="00864C59" w:rsidRDefault="00864C59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6066C0" w:rsidRDefault="009A7344" w:rsidP="006066C0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>Seasonal Affective Disorder</w:t>
      </w:r>
      <w:r w:rsidR="00B756CB">
        <w:rPr>
          <w:rFonts w:ascii="Verdana" w:hAnsi="Verdana"/>
          <w:b/>
          <w:color w:val="002060"/>
          <w:sz w:val="24"/>
          <w:szCs w:val="24"/>
        </w:rPr>
        <w:t xml:space="preserve"> (SAD)</w:t>
      </w:r>
    </w:p>
    <w:p w:rsidR="009A7344" w:rsidRDefault="009A7344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B756CB" w:rsidRDefault="00B756CB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  <w:r>
        <w:rPr>
          <w:rFonts w:ascii="Verdana" w:hAnsi="Verdana"/>
          <w:bCs/>
          <w:color w:val="002060"/>
          <w:sz w:val="24"/>
          <w:szCs w:val="24"/>
        </w:rPr>
        <w:t>SAD is a condition that comes and goes in a seasonal pattern</w:t>
      </w:r>
      <w:r w:rsidR="00696F92">
        <w:rPr>
          <w:rFonts w:ascii="Verdana" w:hAnsi="Verdana"/>
          <w:bCs/>
          <w:color w:val="002060"/>
          <w:sz w:val="24"/>
          <w:szCs w:val="24"/>
        </w:rPr>
        <w:t xml:space="preserve"> </w:t>
      </w:r>
      <w:r>
        <w:rPr>
          <w:rFonts w:ascii="Verdana" w:hAnsi="Verdana"/>
          <w:bCs/>
          <w:color w:val="002060"/>
          <w:sz w:val="24"/>
          <w:szCs w:val="24"/>
        </w:rPr>
        <w:t>and is sometimes known as “winter depression”.</w:t>
      </w:r>
    </w:p>
    <w:p w:rsidR="00B756CB" w:rsidRDefault="00B756CB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B756CB" w:rsidRDefault="00B756CB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  <w:r>
        <w:rPr>
          <w:rFonts w:ascii="Verdana" w:hAnsi="Verdana"/>
          <w:bCs/>
          <w:color w:val="002060"/>
          <w:sz w:val="24"/>
          <w:szCs w:val="24"/>
        </w:rPr>
        <w:t>The links below contain information about what SAD can be like for people, tips for self-care, and also how friends and family can help.</w:t>
      </w:r>
    </w:p>
    <w:p w:rsidR="006066C0" w:rsidRDefault="009E049D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  <w:hyperlink r:id="rId16" w:history="1">
        <w:r w:rsidR="009A7344" w:rsidRPr="000A5C66">
          <w:rPr>
            <w:rStyle w:val="Hyperlink"/>
            <w:rFonts w:ascii="Verdana" w:hAnsi="Verdana"/>
            <w:bCs/>
            <w:sz w:val="24"/>
            <w:szCs w:val="24"/>
          </w:rPr>
          <w:t>https://111.wales.nhs.uk/Seasonalaffectivedisorder/?locale=en</w:t>
        </w:r>
      </w:hyperlink>
    </w:p>
    <w:p w:rsidR="009A7344" w:rsidRDefault="009A7344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A94C95" w:rsidRDefault="009E049D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  <w:hyperlink r:id="rId17" w:history="1">
        <w:r w:rsidR="009A7344" w:rsidRPr="000A5C66">
          <w:rPr>
            <w:rStyle w:val="Hyperlink"/>
            <w:rFonts w:ascii="Verdana" w:hAnsi="Verdana"/>
            <w:bCs/>
            <w:sz w:val="24"/>
            <w:szCs w:val="24"/>
          </w:rPr>
          <w:t>https://www.mind.org.uk/information-support/types-of-mental-health-problems/seasonal-affective-disorder-sad/about-sad/</w:t>
        </w:r>
      </w:hyperlink>
    </w:p>
    <w:p w:rsidR="009A7344" w:rsidRDefault="009A7344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9A7344" w:rsidRDefault="009E049D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  <w:hyperlink r:id="rId18" w:history="1">
        <w:r w:rsidR="009A7344" w:rsidRPr="000A5C66">
          <w:rPr>
            <w:rStyle w:val="Hyperlink"/>
            <w:rFonts w:ascii="Verdana" w:hAnsi="Verdana"/>
            <w:bCs/>
            <w:sz w:val="24"/>
            <w:szCs w:val="24"/>
          </w:rPr>
          <w:t>https://www.rethink.org/news-and-stories/blogs/2020/01/seasonal-affective-disorder-i-just-wanted-to-hibernate/</w:t>
        </w:r>
      </w:hyperlink>
    </w:p>
    <w:p w:rsidR="00864C59" w:rsidRPr="00864C59" w:rsidRDefault="00864C59" w:rsidP="00864C59"/>
    <w:p w:rsidR="00676B22" w:rsidRDefault="0012722C" w:rsidP="005E04DA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bookmarkStart w:id="3" w:name="_Hlk53417557"/>
      <w:r>
        <w:rPr>
          <w:rFonts w:ascii="Verdana" w:hAnsi="Verdana"/>
          <w:b/>
          <w:color w:val="002060"/>
          <w:sz w:val="24"/>
          <w:szCs w:val="24"/>
        </w:rPr>
        <w:t>Recovery from</w:t>
      </w:r>
      <w:r w:rsidR="009A7344">
        <w:rPr>
          <w:rFonts w:ascii="Verdana" w:hAnsi="Verdana"/>
          <w:b/>
          <w:color w:val="002060"/>
          <w:sz w:val="24"/>
          <w:szCs w:val="24"/>
        </w:rPr>
        <w:t xml:space="preserve"> Covid</w:t>
      </w:r>
    </w:p>
    <w:bookmarkEnd w:id="3"/>
    <w:p w:rsidR="00864C59" w:rsidRDefault="00864C5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12722C" w:rsidRDefault="0012722C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>If you have had Covid and are recovering, you may still be coming to terms with the impact the virus has had on both your body and mind.</w:t>
      </w:r>
    </w:p>
    <w:p w:rsidR="0012722C" w:rsidRDefault="0012722C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12722C" w:rsidRDefault="0012722C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lastRenderedPageBreak/>
        <w:t>Below are links to information from the NHS and the Royal Colleg</w:t>
      </w:r>
      <w:r w:rsidR="00486C03">
        <w:rPr>
          <w:rFonts w:ascii="Verdana" w:eastAsiaTheme="majorEastAsia" w:hAnsi="Verdana" w:cstheme="majorBidi"/>
          <w:bCs/>
          <w:color w:val="002060"/>
          <w:sz w:val="24"/>
          <w:szCs w:val="24"/>
        </w:rPr>
        <w:t>e of Occupational Therapists about recovering from Covid, and managing post viral fatigue.</w:t>
      </w:r>
    </w:p>
    <w:p w:rsidR="00486C03" w:rsidRDefault="00486C03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9A7344" w:rsidRDefault="009E049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hyperlink r:id="rId19" w:history="1">
        <w:r w:rsidR="009A7344" w:rsidRPr="000A5C66">
          <w:rPr>
            <w:rStyle w:val="Hyperlink"/>
            <w:rFonts w:ascii="Verdana" w:eastAsiaTheme="majorEastAsia" w:hAnsi="Verdana" w:cstheme="majorBidi"/>
            <w:bCs/>
            <w:sz w:val="24"/>
            <w:szCs w:val="24"/>
          </w:rPr>
          <w:t>https://www.yourcovidrecovery.nhs.uk/</w:t>
        </w:r>
      </w:hyperlink>
    </w:p>
    <w:p w:rsidR="009A7344" w:rsidRDefault="009A7344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9A7344" w:rsidRDefault="009E049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hyperlink r:id="rId20" w:history="1">
        <w:r w:rsidR="009A7344" w:rsidRPr="000A5C66">
          <w:rPr>
            <w:rStyle w:val="Hyperlink"/>
            <w:rFonts w:ascii="Verdana" w:eastAsiaTheme="majorEastAsia" w:hAnsi="Verdana" w:cstheme="majorBidi"/>
            <w:bCs/>
            <w:sz w:val="24"/>
            <w:szCs w:val="24"/>
          </w:rPr>
          <w:t>https://www.rcot.co.uk/recovering-covid-19-post-viral-fatigue-and-conserving-energy</w:t>
        </w:r>
      </w:hyperlink>
    </w:p>
    <w:p w:rsidR="009A7344" w:rsidRDefault="009A7344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864C59" w:rsidRDefault="009E049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hyperlink r:id="rId21" w:history="1">
        <w:r w:rsidR="009A7344" w:rsidRPr="000A5C66">
          <w:rPr>
            <w:rStyle w:val="Hyperlink"/>
            <w:rFonts w:ascii="Verdana" w:eastAsiaTheme="majorEastAsia" w:hAnsi="Verdana" w:cstheme="majorBidi"/>
            <w:bCs/>
            <w:sz w:val="24"/>
            <w:szCs w:val="24"/>
          </w:rPr>
          <w:t>https://www.hackneycitizen.co.uk/wp-content/uploads/Post-COVID-19-information-pack-5.pdf?fbclid=IwAR0g_r58IMe9nKjFfiBiGY0_9VZ0_h-08MiBViRGBS3yLelHxPkaSRXW6cc</w:t>
        </w:r>
      </w:hyperlink>
    </w:p>
    <w:p w:rsidR="009A7344" w:rsidRDefault="009E049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287" w:dyaOrig="837" w14:anchorId="486091D3">
          <v:shape id="_x0000_i1030" type="#_x0000_t75" style="width:64.5pt;height:42pt" o:ole="">
            <v:imagedata r:id="rId22" o:title=""/>
          </v:shape>
          <o:OLEObject Type="Embed" ProgID="Package" ShapeID="_x0000_i1030" DrawAspect="Icon" ObjectID="_1668588887" r:id="rId23"/>
        </w:object>
      </w:r>
    </w:p>
    <w:p w:rsidR="008A4651" w:rsidRDefault="005E04DA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      </w:t>
      </w:r>
    </w:p>
    <w:p w:rsidR="00E65ECE" w:rsidRPr="00E817BE" w:rsidRDefault="00E65ECE" w:rsidP="00E817BE"/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bookmarkStart w:id="4" w:name="_Hlk46778508"/>
    </w:p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E817BE" w:rsidRPr="00253E02" w:rsidRDefault="00E817BE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bookmarkEnd w:id="4"/>
    <w:p w:rsidR="005A5853" w:rsidRPr="00762367" w:rsidRDefault="005A5853" w:rsidP="00762367">
      <w:pPr>
        <w:spacing w:after="0"/>
        <w:rPr>
          <w:rFonts w:ascii="Verdana" w:eastAsia="Times New Roman" w:hAnsi="Verdana" w:cs="Arial"/>
          <w:sz w:val="24"/>
          <w:szCs w:val="24"/>
          <w:bdr w:val="none" w:sz="0" w:space="0" w:color="auto" w:frame="1"/>
          <w:lang w:eastAsia="en-GB"/>
        </w:rPr>
      </w:pPr>
    </w:p>
    <w:sectPr w:rsidR="005A5853" w:rsidRPr="00762367" w:rsidSect="00C817DE">
      <w:footerReference w:type="default" r:id="rId24"/>
      <w:pgSz w:w="11906" w:h="16838"/>
      <w:pgMar w:top="709" w:right="1440" w:bottom="1440" w:left="1276" w:header="907" w:footer="708" w:gutter="0"/>
      <w:pgBorders w:offsetFrom="page">
        <w:top w:val="double" w:sz="4" w:space="24" w:color="365F91" w:themeColor="accent1" w:themeShade="BF"/>
        <w:left w:val="double" w:sz="4" w:space="24" w:color="365F91" w:themeColor="accent1" w:themeShade="BF"/>
        <w:bottom w:val="double" w:sz="4" w:space="24" w:color="365F91" w:themeColor="accent1" w:themeShade="BF"/>
        <w:right w:val="double" w:sz="4" w:space="24" w:color="365F91" w:themeColor="accent1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550" w:rsidRDefault="00FD1550" w:rsidP="00616B98">
      <w:pPr>
        <w:spacing w:after="0"/>
      </w:pPr>
      <w:r>
        <w:separator/>
      </w:r>
    </w:p>
  </w:endnote>
  <w:endnote w:type="continuationSeparator" w:id="0">
    <w:p w:rsidR="00FD1550" w:rsidRDefault="00FD1550" w:rsidP="00616B9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theme="minorHAnsi"/>
      </w:rPr>
      <w:id w:val="-1326965758"/>
      <w:docPartObj>
        <w:docPartGallery w:val="Page Numbers (Bottom of Page)"/>
        <w:docPartUnique/>
      </w:docPartObj>
    </w:sdtPr>
    <w:sdtEndPr/>
    <w:sdtContent>
      <w:sdt>
        <w:sdtPr>
          <w:rPr>
            <w:rFonts w:cstheme="minorHAnsi"/>
          </w:rPr>
          <w:id w:val="-824512393"/>
          <w:docPartObj>
            <w:docPartGallery w:val="Page Numbers (Top of Page)"/>
            <w:docPartUnique/>
          </w:docPartObj>
        </w:sdtPr>
        <w:sdtEndPr/>
        <w:sdtContent>
          <w:p w:rsidR="00036D87" w:rsidRPr="00036D87" w:rsidRDefault="004C5491" w:rsidP="00036D87">
            <w:pPr>
              <w:pStyle w:val="Footer"/>
              <w:jc w:val="center"/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</w:pPr>
            <w:r w:rsidRPr="00036D87">
              <w:rPr>
                <w:rFonts w:cstheme="minorHAnsi"/>
                <w:color w:val="808080" w:themeColor="background1" w:themeShade="80"/>
              </w:rPr>
              <w:t xml:space="preserve">Page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PAGE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9E049D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3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  <w:r w:rsidRPr="00036D87">
              <w:rPr>
                <w:rFonts w:cstheme="minorHAnsi"/>
                <w:color w:val="808080" w:themeColor="background1" w:themeShade="80"/>
              </w:rPr>
              <w:t xml:space="preserve"> of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NUMPAGES 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9E049D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3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</w:p>
          <w:p w:rsidR="00036D87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Community Well-Being Information Group - Resource Pack </w:t>
            </w:r>
            <w:r w:rsidR="005807DF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  <w:r w:rsidR="004E1409">
              <w:rPr>
                <w:rFonts w:cstheme="minorHAnsi"/>
                <w:color w:val="808080" w:themeColor="background1" w:themeShade="80"/>
                <w:sz w:val="16"/>
                <w:szCs w:val="36"/>
              </w:rPr>
              <w:t>6</w:t>
            </w:r>
          </w:p>
          <w:p w:rsidR="004C5491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Issued </w:t>
            </w:r>
            <w:r w:rsidR="004E1409">
              <w:rPr>
                <w:rFonts w:cstheme="minorHAnsi"/>
                <w:color w:val="808080" w:themeColor="background1" w:themeShade="80"/>
                <w:sz w:val="16"/>
                <w:szCs w:val="36"/>
              </w:rPr>
              <w:t>25.11.</w:t>
            </w:r>
            <w:r w:rsidR="00070A5D">
              <w:rPr>
                <w:rFonts w:cstheme="minorHAnsi"/>
                <w:color w:val="808080" w:themeColor="background1" w:themeShade="80"/>
                <w:sz w:val="16"/>
                <w:szCs w:val="36"/>
              </w:rPr>
              <w:t>2020</w:t>
            </w:r>
          </w:p>
        </w:sdtContent>
      </w:sdt>
    </w:sdtContent>
  </w:sdt>
  <w:p w:rsidR="004C5491" w:rsidRPr="00036D87" w:rsidRDefault="00036D87" w:rsidP="00036D87">
    <w:pPr>
      <w:pStyle w:val="Footer"/>
      <w:tabs>
        <w:tab w:val="clear" w:pos="4513"/>
        <w:tab w:val="clear" w:pos="9026"/>
        <w:tab w:val="left" w:pos="5244"/>
      </w:tabs>
      <w:rPr>
        <w:rFonts w:cstheme="minorHAnsi"/>
      </w:rPr>
    </w:pPr>
    <w:r w:rsidRPr="00036D87">
      <w:rPr>
        <w:rFonts w:cstheme="minorHAnsi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550" w:rsidRDefault="00FD1550" w:rsidP="00616B98">
      <w:pPr>
        <w:spacing w:after="0"/>
      </w:pPr>
      <w:r>
        <w:separator/>
      </w:r>
    </w:p>
  </w:footnote>
  <w:footnote w:type="continuationSeparator" w:id="0">
    <w:p w:rsidR="00FD1550" w:rsidRDefault="00FD1550" w:rsidP="00616B9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84pt;height:384pt" o:bullet="t">
        <v:imagedata r:id="rId1" o:title="_computer-mouse-images-clip-art"/>
      </v:shape>
    </w:pict>
  </w:numPicBullet>
  <w:abstractNum w:abstractNumId="0" w15:restartNumberingAfterBreak="0">
    <w:nsid w:val="11B91C24"/>
    <w:multiLevelType w:val="hybridMultilevel"/>
    <w:tmpl w:val="817867B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56631"/>
    <w:multiLevelType w:val="hybridMultilevel"/>
    <w:tmpl w:val="419C54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C4E1F"/>
    <w:multiLevelType w:val="hybridMultilevel"/>
    <w:tmpl w:val="8B048A7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D628E"/>
    <w:multiLevelType w:val="hybridMultilevel"/>
    <w:tmpl w:val="5348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A2892"/>
    <w:multiLevelType w:val="hybridMultilevel"/>
    <w:tmpl w:val="598EF7C4"/>
    <w:lvl w:ilvl="0" w:tplc="D34C8B72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5D1E47"/>
    <w:multiLevelType w:val="hybridMultilevel"/>
    <w:tmpl w:val="A2E47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3A4A36"/>
    <w:multiLevelType w:val="hybridMultilevel"/>
    <w:tmpl w:val="5846E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7334C2"/>
    <w:multiLevelType w:val="hybridMultilevel"/>
    <w:tmpl w:val="FE3E5170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150020"/>
    <w:multiLevelType w:val="hybridMultilevel"/>
    <w:tmpl w:val="869C9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5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B98"/>
    <w:rsid w:val="00007833"/>
    <w:rsid w:val="00024582"/>
    <w:rsid w:val="00036D87"/>
    <w:rsid w:val="000466AA"/>
    <w:rsid w:val="00055100"/>
    <w:rsid w:val="000614AA"/>
    <w:rsid w:val="00070A5D"/>
    <w:rsid w:val="000958B2"/>
    <w:rsid w:val="000A5D52"/>
    <w:rsid w:val="000B559A"/>
    <w:rsid w:val="000C068F"/>
    <w:rsid w:val="000C6D82"/>
    <w:rsid w:val="000D60B6"/>
    <w:rsid w:val="000E7E74"/>
    <w:rsid w:val="000F3D9A"/>
    <w:rsid w:val="00103445"/>
    <w:rsid w:val="00104FC8"/>
    <w:rsid w:val="00110AD5"/>
    <w:rsid w:val="00115B7A"/>
    <w:rsid w:val="00125347"/>
    <w:rsid w:val="0012565A"/>
    <w:rsid w:val="0012722C"/>
    <w:rsid w:val="00130058"/>
    <w:rsid w:val="00144534"/>
    <w:rsid w:val="00163F83"/>
    <w:rsid w:val="001735E9"/>
    <w:rsid w:val="001B3A95"/>
    <w:rsid w:val="001C425A"/>
    <w:rsid w:val="001D6D42"/>
    <w:rsid w:val="001E260B"/>
    <w:rsid w:val="002032D5"/>
    <w:rsid w:val="002513AA"/>
    <w:rsid w:val="00253E02"/>
    <w:rsid w:val="00287687"/>
    <w:rsid w:val="002A1315"/>
    <w:rsid w:val="002C2349"/>
    <w:rsid w:val="002E79DF"/>
    <w:rsid w:val="002F2A22"/>
    <w:rsid w:val="002F500F"/>
    <w:rsid w:val="00307675"/>
    <w:rsid w:val="00323A6A"/>
    <w:rsid w:val="00325B36"/>
    <w:rsid w:val="003308FE"/>
    <w:rsid w:val="0033439C"/>
    <w:rsid w:val="00347C04"/>
    <w:rsid w:val="003753DF"/>
    <w:rsid w:val="003C05D3"/>
    <w:rsid w:val="003C193F"/>
    <w:rsid w:val="003C6BA7"/>
    <w:rsid w:val="003E2CCA"/>
    <w:rsid w:val="003E4C4F"/>
    <w:rsid w:val="00412D0F"/>
    <w:rsid w:val="0041401D"/>
    <w:rsid w:val="00420851"/>
    <w:rsid w:val="00431689"/>
    <w:rsid w:val="00445DC1"/>
    <w:rsid w:val="00457988"/>
    <w:rsid w:val="004627A3"/>
    <w:rsid w:val="00462E44"/>
    <w:rsid w:val="00486C03"/>
    <w:rsid w:val="00494E93"/>
    <w:rsid w:val="004A0F59"/>
    <w:rsid w:val="004B0DE3"/>
    <w:rsid w:val="004C1A61"/>
    <w:rsid w:val="004C37E6"/>
    <w:rsid w:val="004C5491"/>
    <w:rsid w:val="004D10C8"/>
    <w:rsid w:val="004E1409"/>
    <w:rsid w:val="004F00DA"/>
    <w:rsid w:val="004F3517"/>
    <w:rsid w:val="004F3FD9"/>
    <w:rsid w:val="004F4B65"/>
    <w:rsid w:val="004F5AE1"/>
    <w:rsid w:val="004F77E5"/>
    <w:rsid w:val="0050470D"/>
    <w:rsid w:val="00506F1B"/>
    <w:rsid w:val="00535E56"/>
    <w:rsid w:val="0055595F"/>
    <w:rsid w:val="00557843"/>
    <w:rsid w:val="005626A4"/>
    <w:rsid w:val="00571341"/>
    <w:rsid w:val="00577BDA"/>
    <w:rsid w:val="005807DF"/>
    <w:rsid w:val="005A5853"/>
    <w:rsid w:val="005B651C"/>
    <w:rsid w:val="005E04DA"/>
    <w:rsid w:val="005E23BD"/>
    <w:rsid w:val="005E2E2A"/>
    <w:rsid w:val="006066C0"/>
    <w:rsid w:val="00616B98"/>
    <w:rsid w:val="00635E27"/>
    <w:rsid w:val="00653E51"/>
    <w:rsid w:val="006742E5"/>
    <w:rsid w:val="00674D31"/>
    <w:rsid w:val="006754B9"/>
    <w:rsid w:val="00676B22"/>
    <w:rsid w:val="00696F92"/>
    <w:rsid w:val="006B0FAC"/>
    <w:rsid w:val="006B59F7"/>
    <w:rsid w:val="006D717F"/>
    <w:rsid w:val="006F7BF8"/>
    <w:rsid w:val="0070225D"/>
    <w:rsid w:val="007322B5"/>
    <w:rsid w:val="007335F2"/>
    <w:rsid w:val="007339ED"/>
    <w:rsid w:val="007376FD"/>
    <w:rsid w:val="00747437"/>
    <w:rsid w:val="00762367"/>
    <w:rsid w:val="0077355B"/>
    <w:rsid w:val="00780DD2"/>
    <w:rsid w:val="00864C59"/>
    <w:rsid w:val="008664D0"/>
    <w:rsid w:val="008A4651"/>
    <w:rsid w:val="008B3199"/>
    <w:rsid w:val="008B623D"/>
    <w:rsid w:val="008F0DF2"/>
    <w:rsid w:val="008F7CF0"/>
    <w:rsid w:val="00916D18"/>
    <w:rsid w:val="00921E37"/>
    <w:rsid w:val="00937468"/>
    <w:rsid w:val="00941274"/>
    <w:rsid w:val="0095151B"/>
    <w:rsid w:val="00954C15"/>
    <w:rsid w:val="00963AA7"/>
    <w:rsid w:val="00970760"/>
    <w:rsid w:val="00991670"/>
    <w:rsid w:val="009A7344"/>
    <w:rsid w:val="009C1B28"/>
    <w:rsid w:val="009C50BB"/>
    <w:rsid w:val="009D4A3C"/>
    <w:rsid w:val="009E049D"/>
    <w:rsid w:val="009E7F8C"/>
    <w:rsid w:val="00A15BDA"/>
    <w:rsid w:val="00A16E9A"/>
    <w:rsid w:val="00A444C9"/>
    <w:rsid w:val="00A50F5A"/>
    <w:rsid w:val="00A57E5F"/>
    <w:rsid w:val="00A63130"/>
    <w:rsid w:val="00A912C2"/>
    <w:rsid w:val="00A917AA"/>
    <w:rsid w:val="00A94C95"/>
    <w:rsid w:val="00AC4C0B"/>
    <w:rsid w:val="00AD0B06"/>
    <w:rsid w:val="00AF6256"/>
    <w:rsid w:val="00B017C5"/>
    <w:rsid w:val="00B017EB"/>
    <w:rsid w:val="00B041BB"/>
    <w:rsid w:val="00B23845"/>
    <w:rsid w:val="00B3351D"/>
    <w:rsid w:val="00B339D3"/>
    <w:rsid w:val="00B756CB"/>
    <w:rsid w:val="00B84083"/>
    <w:rsid w:val="00B879B2"/>
    <w:rsid w:val="00B917F8"/>
    <w:rsid w:val="00B91C0D"/>
    <w:rsid w:val="00B92B6C"/>
    <w:rsid w:val="00BA5589"/>
    <w:rsid w:val="00BB6CCC"/>
    <w:rsid w:val="00BD1872"/>
    <w:rsid w:val="00BE631E"/>
    <w:rsid w:val="00BF52DB"/>
    <w:rsid w:val="00C00EDE"/>
    <w:rsid w:val="00C03286"/>
    <w:rsid w:val="00C1306C"/>
    <w:rsid w:val="00C16418"/>
    <w:rsid w:val="00C257BF"/>
    <w:rsid w:val="00C2788B"/>
    <w:rsid w:val="00C672E8"/>
    <w:rsid w:val="00C74195"/>
    <w:rsid w:val="00C817DE"/>
    <w:rsid w:val="00C8483E"/>
    <w:rsid w:val="00C9381F"/>
    <w:rsid w:val="00CB206A"/>
    <w:rsid w:val="00CB2389"/>
    <w:rsid w:val="00CE7DBE"/>
    <w:rsid w:val="00CF20F2"/>
    <w:rsid w:val="00CF6EC6"/>
    <w:rsid w:val="00D169A0"/>
    <w:rsid w:val="00D26941"/>
    <w:rsid w:val="00D412A1"/>
    <w:rsid w:val="00D45F85"/>
    <w:rsid w:val="00D51216"/>
    <w:rsid w:val="00D6392D"/>
    <w:rsid w:val="00D839F8"/>
    <w:rsid w:val="00DA2882"/>
    <w:rsid w:val="00DA6EAC"/>
    <w:rsid w:val="00DC4C5D"/>
    <w:rsid w:val="00DC7FDF"/>
    <w:rsid w:val="00DD3B08"/>
    <w:rsid w:val="00DE0BC8"/>
    <w:rsid w:val="00DE418D"/>
    <w:rsid w:val="00DF18D5"/>
    <w:rsid w:val="00E328CA"/>
    <w:rsid w:val="00E4088A"/>
    <w:rsid w:val="00E65ECE"/>
    <w:rsid w:val="00E725D0"/>
    <w:rsid w:val="00E813B8"/>
    <w:rsid w:val="00E817BE"/>
    <w:rsid w:val="00EA0E1C"/>
    <w:rsid w:val="00EB42B1"/>
    <w:rsid w:val="00EC10E7"/>
    <w:rsid w:val="00EC3562"/>
    <w:rsid w:val="00EC5436"/>
    <w:rsid w:val="00EC6A68"/>
    <w:rsid w:val="00EF5657"/>
    <w:rsid w:val="00F01ECD"/>
    <w:rsid w:val="00F032D0"/>
    <w:rsid w:val="00F06CAF"/>
    <w:rsid w:val="00F13C69"/>
    <w:rsid w:val="00F30F93"/>
    <w:rsid w:val="00F41E2C"/>
    <w:rsid w:val="00F76A8E"/>
    <w:rsid w:val="00FA26FB"/>
    <w:rsid w:val="00FA476B"/>
    <w:rsid w:val="00FA75AD"/>
    <w:rsid w:val="00FB278B"/>
    <w:rsid w:val="00FC04DF"/>
    <w:rsid w:val="00FC2804"/>
    <w:rsid w:val="00FC3B8D"/>
    <w:rsid w:val="00FD1550"/>
    <w:rsid w:val="00FD1936"/>
    <w:rsid w:val="00FD2491"/>
    <w:rsid w:val="00FF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CB6945-3B6C-4304-8FBA-AF32A46E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ECE"/>
  </w:style>
  <w:style w:type="paragraph" w:styleId="Heading1">
    <w:name w:val="heading 1"/>
    <w:basedOn w:val="Normal"/>
    <w:next w:val="Normal"/>
    <w:link w:val="Heading1Char"/>
    <w:uiPriority w:val="9"/>
    <w:qFormat/>
    <w:rsid w:val="00CF6EC6"/>
    <w:pPr>
      <w:keepNext/>
      <w:keepLines/>
      <w:pBdr>
        <w:bottom w:val="single" w:sz="4" w:space="2" w:color="C0504D" w:themeColor="accent2"/>
      </w:pBdr>
      <w:spacing w:before="360" w:after="120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6EC6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C6"/>
    <w:pPr>
      <w:keepNext/>
      <w:keepLines/>
      <w:spacing w:before="80" w:after="0"/>
      <w:outlineLvl w:val="2"/>
    </w:pPr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C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C6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C6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C6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C6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C6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6B98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6B9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6B98"/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CF6EC6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F6EC6"/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C6"/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C6"/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F6EC6"/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F6EC6"/>
    <w:pPr>
      <w:spacing w:after="0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CF6EC6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C6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C6"/>
    <w:rPr>
      <w:caps/>
      <w:color w:val="404040" w:themeColor="text1" w:themeTint="BF"/>
      <w:spacing w:val="20"/>
      <w:sz w:val="28"/>
      <w:szCs w:val="28"/>
    </w:rPr>
  </w:style>
  <w:style w:type="character" w:styleId="Strong">
    <w:name w:val="Strong"/>
    <w:basedOn w:val="DefaultParagraphFont"/>
    <w:uiPriority w:val="22"/>
    <w:qFormat/>
    <w:rsid w:val="00CF6EC6"/>
    <w:rPr>
      <w:b/>
      <w:bCs/>
    </w:rPr>
  </w:style>
  <w:style w:type="character" w:styleId="Emphasis">
    <w:name w:val="Emphasis"/>
    <w:basedOn w:val="DefaultParagraphFont"/>
    <w:uiPriority w:val="20"/>
    <w:qFormat/>
    <w:rsid w:val="00CF6EC6"/>
    <w:rPr>
      <w:i/>
      <w:iCs/>
      <w:color w:val="000000" w:themeColor="text1"/>
    </w:rPr>
  </w:style>
  <w:style w:type="paragraph" w:styleId="NoSpacing">
    <w:name w:val="No Spacing"/>
    <w:uiPriority w:val="1"/>
    <w:qFormat/>
    <w:rsid w:val="00CF6EC6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CF6EC6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F6EC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C6"/>
    <w:pPr>
      <w:pBdr>
        <w:top w:val="single" w:sz="24" w:space="4" w:color="C0504D" w:themeColor="accent2"/>
      </w:pBdr>
      <w:spacing w:before="240" w:after="240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C6"/>
    <w:rPr>
      <w:rFonts w:asciiTheme="majorHAnsi" w:eastAsiaTheme="majorEastAsia" w:hAnsiTheme="majorHAnsi" w:cstheme="majorBidi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F6EC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CF6EC6"/>
    <w:rPr>
      <w:b/>
      <w:bCs/>
      <w:i/>
      <w:iCs/>
      <w:caps w:val="0"/>
      <w:smallCaps w:val="0"/>
      <w:strike w:val="0"/>
      <w:dstrike w:val="0"/>
      <w:color w:val="C0504D" w:themeColor="accent2"/>
    </w:rPr>
  </w:style>
  <w:style w:type="character" w:styleId="SubtleReference">
    <w:name w:val="Subtle Reference"/>
    <w:basedOn w:val="DefaultParagraphFont"/>
    <w:uiPriority w:val="31"/>
    <w:qFormat/>
    <w:rsid w:val="00CF6EC6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CF6EC6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CF6EC6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6EC6"/>
    <w:pPr>
      <w:outlineLvl w:val="9"/>
    </w:pPr>
  </w:style>
  <w:style w:type="paragraph" w:styleId="ListParagraph">
    <w:name w:val="List Paragraph"/>
    <w:basedOn w:val="Normal"/>
    <w:uiPriority w:val="34"/>
    <w:qFormat/>
    <w:rsid w:val="008B319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6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6D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6D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6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6D4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D6D4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D6D4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6D42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36D8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253E0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1872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B6CCC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754B9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4A0F59"/>
    <w:rPr>
      <w:color w:val="605E5C"/>
      <w:shd w:val="clear" w:color="auto" w:fill="E1DFDD"/>
    </w:r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8B62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8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66/page/78091" TargetMode="External"/><Relationship Id="rId13" Type="http://schemas.openxmlformats.org/officeDocument/2006/relationships/image" Target="media/image3.emf"/><Relationship Id="rId18" Type="http://schemas.openxmlformats.org/officeDocument/2006/relationships/hyperlink" Target="https://www.rethink.org/news-and-stories/blogs/2020/01/seasonal-affective-disorder-i-just-wanted-to-hibernate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hackneycitizen.co.uk/wp-content/uploads/Post-COVID-19-information-pack-5.pdf?fbclid=IwAR0g_r58IMe9nKjFfiBiGY0_9VZ0_h-08MiBViRGBS3yLelHxPkaSRXW6cc" TargetMode="Externa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www.mind.org.uk/information-support/types-of-mental-health-problems/seasonal-affective-disorder-sad/about-sad/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111.wales.nhs.uk/Seasonalaffectivedisorder/?locale=en" TargetMode="External"/><Relationship Id="rId20" Type="http://schemas.openxmlformats.org/officeDocument/2006/relationships/hyperlink" Target="https://www.rcot.co.uk/recovering-covid-19-post-viral-fatigue-and-conserving-energy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reading-well.org.uk/wales" TargetMode="External"/><Relationship Id="rId23" Type="http://schemas.openxmlformats.org/officeDocument/2006/relationships/oleObject" Target="embeddings/oleObject2.bin"/><Relationship Id="rId10" Type="http://schemas.openxmlformats.org/officeDocument/2006/relationships/hyperlink" Target="https://hwb.gov.wales/repository/discovery/resource/e53adf44-76cb-4635-b6c2-62116bb63a9a/en" TargetMode="External"/><Relationship Id="rId19" Type="http://schemas.openxmlformats.org/officeDocument/2006/relationships/hyperlink" Target="https://www.yourcovidrecovery.nhs.uk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buhb.nhs.wales/coronavirus/mental-health-and-well-being/" TargetMode="External"/><Relationship Id="rId14" Type="http://schemas.openxmlformats.org/officeDocument/2006/relationships/package" Target="embeddings/Microsoft_Word_Document1.docx"/><Relationship Id="rId22" Type="http://schemas.openxmlformats.org/officeDocument/2006/relationships/image" Target="media/image4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xtreme Shadow">
      <a:fillStyleLst>
        <a:solidFill>
          <a:schemeClr val="phClr"/>
        </a:solidFill>
        <a:gradFill rotWithShape="1">
          <a:gsLst>
            <a:gs pos="0">
              <a:schemeClr val="phClr">
                <a:tint val="90000"/>
              </a:schemeClr>
            </a:gs>
            <a:gs pos="48000">
              <a:schemeClr val="phClr">
                <a:tint val="54000"/>
                <a:satMod val="140000"/>
              </a:schemeClr>
            </a:gs>
            <a:gs pos="100000">
              <a:schemeClr val="phClr">
                <a:tint val="24000"/>
                <a:satMod val="260000"/>
              </a:schemeClr>
            </a:gs>
          </a:gsLst>
          <a:lin ang="1620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48000"/>
                <a:satMod val="180000"/>
                <a:lumMod val="94000"/>
              </a:schemeClr>
            </a:gs>
            <a:gs pos="100000">
              <a:schemeClr val="phClr">
                <a:shade val="48000"/>
                <a:satMod val="180000"/>
                <a:lumMod val="94000"/>
              </a:schemeClr>
            </a:gs>
          </a:gsLst>
          <a:lin ang="4140000" scaled="1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12700" dir="5400000" sx="102000" sy="102000" rotWithShape="0">
              <a:srgbClr val="000000">
                <a:alpha val="32000"/>
              </a:srgbClr>
            </a:outerShdw>
          </a:effectLst>
        </a:effectStyle>
        <a:effectStyle>
          <a:effectLst>
            <a:outerShdw blurRad="762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9800000"/>
            </a:lightRig>
          </a:scene3d>
          <a:sp3d prstMaterial="plastic">
            <a:bevelT w="25400" h="19050"/>
          </a:sp3d>
        </a:effectStyle>
        <a:effectStyle>
          <a:effectLst>
            <a:outerShdw blurRad="114300" dist="114300" dir="5400000" rotWithShape="0">
              <a:srgbClr val="000000">
                <a:alpha val="7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90A6D-5AEB-4ED7-A95B-D812B4191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532</Words>
  <Characters>3038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3563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Barratt (Aneurin Bevan UHB - Mental Health Learning Disabilities)</dc:creator>
  <cp:keywords/>
  <dc:description/>
  <cp:lastModifiedBy>Claire Simmonds (Aneurin Bevan UHB - Communications)</cp:lastModifiedBy>
  <cp:revision>2</cp:revision>
  <cp:lastPrinted>2020-05-16T15:39:00Z</cp:lastPrinted>
  <dcterms:created xsi:type="dcterms:W3CDTF">2020-12-04T12:08:00Z</dcterms:created>
  <dcterms:modified xsi:type="dcterms:W3CDTF">2020-12-04T12:08:00Z</dcterms:modified>
</cp:coreProperties>
</file>