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2A1" w:rsidRPr="00253E02" w:rsidRDefault="00D412A1" w:rsidP="00D412A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 w:rsidRPr="00253E02">
        <w:rPr>
          <w:rFonts w:ascii="Verdana" w:hAnsi="Verdana"/>
          <w:b/>
          <w:color w:val="002060"/>
          <w:sz w:val="24"/>
          <w:szCs w:val="24"/>
        </w:rPr>
        <w:t xml:space="preserve">Community Well-Being Information Group - Resource Pack </w:t>
      </w:r>
      <w:r w:rsidR="00B23845">
        <w:rPr>
          <w:rFonts w:ascii="Verdana" w:hAnsi="Verdana"/>
          <w:b/>
          <w:color w:val="002060"/>
          <w:sz w:val="24"/>
          <w:szCs w:val="24"/>
        </w:rPr>
        <w:t>1</w:t>
      </w:r>
      <w:r w:rsidR="00431689">
        <w:rPr>
          <w:rFonts w:ascii="Verdana" w:hAnsi="Verdana"/>
          <w:b/>
          <w:color w:val="002060"/>
          <w:sz w:val="24"/>
          <w:szCs w:val="24"/>
        </w:rPr>
        <w:t>3</w:t>
      </w:r>
    </w:p>
    <w:p w:rsidR="00C817DE" w:rsidRDefault="00C817DE" w:rsidP="00EC6A68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</w:p>
    <w:p w:rsidR="005E23BD" w:rsidRPr="00E817BE" w:rsidRDefault="00EC6A68" w:rsidP="00E817BE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 xml:space="preserve">Hello and welcome to our </w:t>
      </w:r>
      <w:r w:rsidR="00577BDA">
        <w:rPr>
          <w:rFonts w:ascii="Verdana" w:hAnsi="Verdana"/>
          <w:b/>
          <w:color w:val="002060"/>
          <w:sz w:val="24"/>
          <w:szCs w:val="24"/>
          <w:lang w:eastAsia="en-GB"/>
        </w:rPr>
        <w:t>1</w:t>
      </w:r>
      <w:r w:rsidR="00431689">
        <w:rPr>
          <w:rFonts w:ascii="Verdana" w:hAnsi="Verdana"/>
          <w:b/>
          <w:color w:val="002060"/>
          <w:sz w:val="24"/>
          <w:szCs w:val="24"/>
          <w:lang w:eastAsia="en-GB"/>
        </w:rPr>
        <w:t>3</w:t>
      </w:r>
      <w:r w:rsidR="004C5491" w:rsidRPr="00253E02">
        <w:rPr>
          <w:rFonts w:ascii="Verdana" w:hAnsi="Verdana"/>
          <w:b/>
          <w:color w:val="002060"/>
          <w:sz w:val="24"/>
          <w:szCs w:val="24"/>
          <w:lang w:eastAsia="en-GB"/>
        </w:rPr>
        <w:t>th Resource P</w:t>
      </w: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>ack</w:t>
      </w:r>
    </w:p>
    <w:p w:rsidR="00B23845" w:rsidRPr="00F032D0" w:rsidRDefault="00A15BDA" w:rsidP="00B23845">
      <w:pPr>
        <w:pStyle w:val="Heading2"/>
        <w:jc w:val="both"/>
        <w:rPr>
          <w:rFonts w:ascii="Verdana" w:hAnsi="Verdana"/>
          <w:color w:val="002060"/>
          <w:sz w:val="24"/>
          <w:szCs w:val="24"/>
        </w:rPr>
      </w:pPr>
      <w:r>
        <w:rPr>
          <w:rFonts w:ascii="Verdana" w:hAnsi="Verdana"/>
          <w:color w:val="002060"/>
          <w:sz w:val="24"/>
          <w:szCs w:val="24"/>
        </w:rPr>
        <w:t xml:space="preserve">This </w:t>
      </w:r>
      <w:r w:rsidR="00762367">
        <w:rPr>
          <w:rFonts w:ascii="Verdana" w:hAnsi="Verdana"/>
          <w:color w:val="002060"/>
          <w:sz w:val="24"/>
          <w:szCs w:val="24"/>
        </w:rPr>
        <w:t>week’s</w:t>
      </w:r>
      <w:r>
        <w:rPr>
          <w:rFonts w:ascii="Verdana" w:hAnsi="Verdana"/>
          <w:color w:val="002060"/>
          <w:sz w:val="24"/>
          <w:szCs w:val="24"/>
        </w:rPr>
        <w:t xml:space="preserve"> newsletter </w:t>
      </w:r>
      <w:r w:rsidR="006F7BF8">
        <w:rPr>
          <w:rFonts w:ascii="Verdana" w:hAnsi="Verdana"/>
          <w:color w:val="002060"/>
          <w:sz w:val="24"/>
          <w:szCs w:val="24"/>
        </w:rPr>
        <w:t xml:space="preserve">focuses on the challenges for those </w:t>
      </w:r>
      <w:r w:rsidR="00F01ECD">
        <w:rPr>
          <w:rFonts w:ascii="Verdana" w:hAnsi="Verdana"/>
          <w:color w:val="002060"/>
          <w:sz w:val="24"/>
          <w:szCs w:val="24"/>
        </w:rPr>
        <w:t>coming out of s</w:t>
      </w:r>
      <w:r w:rsidR="004A0F59">
        <w:rPr>
          <w:rFonts w:ascii="Verdana" w:hAnsi="Verdana"/>
          <w:color w:val="002060"/>
          <w:sz w:val="24"/>
          <w:szCs w:val="24"/>
        </w:rPr>
        <w:t>hielding</w:t>
      </w:r>
      <w:r w:rsidR="006F7BF8">
        <w:rPr>
          <w:rFonts w:ascii="Verdana" w:hAnsi="Verdana"/>
          <w:color w:val="002060"/>
          <w:sz w:val="24"/>
          <w:szCs w:val="24"/>
        </w:rPr>
        <w:t xml:space="preserve">, </w:t>
      </w:r>
      <w:r w:rsidR="004A0F59">
        <w:rPr>
          <w:rFonts w:ascii="Verdana" w:hAnsi="Verdana"/>
          <w:color w:val="002060"/>
          <w:sz w:val="24"/>
          <w:szCs w:val="24"/>
        </w:rPr>
        <w:t>and</w:t>
      </w:r>
      <w:r w:rsidR="006F7BF8">
        <w:rPr>
          <w:rFonts w:ascii="Verdana" w:hAnsi="Verdana"/>
          <w:color w:val="002060"/>
          <w:sz w:val="24"/>
          <w:szCs w:val="24"/>
        </w:rPr>
        <w:t xml:space="preserve"> those</w:t>
      </w:r>
      <w:r w:rsidR="004A0F59">
        <w:rPr>
          <w:rFonts w:ascii="Verdana" w:hAnsi="Verdana"/>
          <w:color w:val="002060"/>
          <w:sz w:val="24"/>
          <w:szCs w:val="24"/>
        </w:rPr>
        <w:t xml:space="preserve"> returning to work, </w:t>
      </w:r>
      <w:r w:rsidR="00EC3562">
        <w:rPr>
          <w:rFonts w:ascii="Verdana" w:hAnsi="Verdana"/>
          <w:color w:val="002060"/>
          <w:sz w:val="24"/>
          <w:szCs w:val="24"/>
        </w:rPr>
        <w:t>school,</w:t>
      </w:r>
      <w:r w:rsidR="00554CBD">
        <w:rPr>
          <w:rFonts w:ascii="Verdana" w:hAnsi="Verdana"/>
          <w:color w:val="002060"/>
          <w:sz w:val="24"/>
          <w:szCs w:val="24"/>
        </w:rPr>
        <w:t xml:space="preserve"> and university</w:t>
      </w:r>
      <w:r w:rsidR="004A0F59">
        <w:rPr>
          <w:rFonts w:ascii="Verdana" w:hAnsi="Verdana"/>
          <w:color w:val="002060"/>
          <w:sz w:val="24"/>
          <w:szCs w:val="24"/>
        </w:rPr>
        <w:t>.</w:t>
      </w:r>
      <w:r>
        <w:rPr>
          <w:rFonts w:ascii="Verdana" w:hAnsi="Verdana"/>
          <w:color w:val="002060"/>
          <w:sz w:val="24"/>
          <w:szCs w:val="24"/>
        </w:rPr>
        <w:t xml:space="preserve"> </w:t>
      </w:r>
      <w:r w:rsidR="00554CBD">
        <w:rPr>
          <w:rFonts w:ascii="Verdana" w:hAnsi="Verdana"/>
          <w:color w:val="002060"/>
          <w:sz w:val="24"/>
          <w:szCs w:val="24"/>
        </w:rPr>
        <w:t>Things are changing rapidly due to Covid, locally, nationally and across the UK.</w:t>
      </w:r>
    </w:p>
    <w:p w:rsidR="00125347" w:rsidRPr="00F032D0" w:rsidRDefault="00125347" w:rsidP="00125347">
      <w:pPr>
        <w:rPr>
          <w:color w:val="002060"/>
        </w:rPr>
      </w:pPr>
    </w:p>
    <w:p w:rsidR="00571341" w:rsidRDefault="00125347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 w:rsidRPr="00F032D0">
        <w:rPr>
          <w:rFonts w:ascii="Verdana" w:hAnsi="Verdana" w:cs="Calibri"/>
          <w:color w:val="002060"/>
          <w:sz w:val="24"/>
          <w:szCs w:val="24"/>
          <w:lang w:eastAsia="en-GB"/>
        </w:rPr>
        <w:t xml:space="preserve">These resources have been pulled together by the Community Wellbeing Information Group, convened by the Mental Health and Learning Disability </w:t>
      </w:r>
      <w:r w:rsidRPr="00A57E5F">
        <w:rPr>
          <w:rFonts w:ascii="Verdana" w:hAnsi="Verdana" w:cs="Calibri"/>
          <w:color w:val="002060"/>
          <w:sz w:val="24"/>
          <w:szCs w:val="24"/>
          <w:lang w:eastAsia="en-GB"/>
        </w:rPr>
        <w:t>Division. Our growing Directory of Resources can be found on the</w:t>
      </w:r>
      <w:hyperlink r:id="rId8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 xml:space="preserve"> intranet</w:t>
        </w:r>
      </w:hyperlink>
      <w:r w:rsidRPr="00253E02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and </w:t>
      </w:r>
      <w:hyperlink r:id="rId9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>internet</w:t>
        </w:r>
      </w:hyperlink>
      <w:r w:rsidRPr="00A57E5F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pages.</w:t>
      </w:r>
    </w:p>
    <w:p w:rsidR="00E65ECE" w:rsidRDefault="00E65ECE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p w:rsidR="00D343C0" w:rsidRDefault="00E65ECE" w:rsidP="00D343C0">
      <w:pPr>
        <w:keepNext/>
        <w:keepLines/>
        <w:pBdr>
          <w:bottom w:val="single" w:sz="4" w:space="2" w:color="C0504D" w:themeColor="accent2"/>
        </w:pBdr>
        <w:spacing w:before="360" w:after="120"/>
        <w:outlineLvl w:val="0"/>
        <w:rPr>
          <w:rFonts w:ascii="Verdana" w:eastAsiaTheme="majorEastAsia" w:hAnsi="Verdana" w:cstheme="majorBidi"/>
          <w:color w:val="262626" w:themeColor="text1" w:themeTint="D9"/>
          <w:sz w:val="24"/>
          <w:szCs w:val="24"/>
          <w:lang w:eastAsia="en-GB"/>
        </w:rPr>
      </w:pPr>
      <w:r>
        <w:rPr>
          <w:rFonts w:ascii="Verdana" w:eastAsiaTheme="majorEastAsia" w:hAnsi="Verdana" w:cstheme="majorBidi"/>
          <w:b/>
          <w:color w:val="002060"/>
          <w:sz w:val="24"/>
          <w:szCs w:val="24"/>
        </w:rPr>
        <w:t>Suicide Awareness</w:t>
      </w:r>
    </w:p>
    <w:p w:rsidR="004A0F59" w:rsidRPr="00D343C0" w:rsidRDefault="00E65ECE" w:rsidP="00D343C0">
      <w:pPr>
        <w:keepNext/>
        <w:keepLines/>
        <w:pBdr>
          <w:bottom w:val="single" w:sz="4" w:space="2" w:color="C0504D" w:themeColor="accent2"/>
        </w:pBdr>
        <w:spacing w:before="360" w:after="120"/>
        <w:outlineLvl w:val="0"/>
        <w:rPr>
          <w:rFonts w:ascii="Verdana" w:eastAsiaTheme="majorEastAsia" w:hAnsi="Verdana" w:cstheme="majorBidi"/>
          <w:color w:val="262626" w:themeColor="text1" w:themeTint="D9"/>
          <w:sz w:val="24"/>
          <w:szCs w:val="24"/>
          <w:lang w:eastAsia="en-GB"/>
        </w:rPr>
      </w:pP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Suicide Awareness day</w:t>
      </w:r>
      <w:r w:rsidR="00D343C0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is on 10 September</w:t>
      </w: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. Below is some guidance on what to do if you are concerned about someone’s mental health.</w:t>
      </w:r>
    </w:p>
    <w:p w:rsidR="00E65ECE" w:rsidRDefault="00E65ECE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bookmarkStart w:id="0" w:name="_MON_1661098973"/>
    <w:bookmarkEnd w:id="0"/>
    <w:p w:rsidR="00E65ECE" w:rsidRDefault="00E65ECE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object w:dxaOrig="1520" w:dyaOrig="987" w14:anchorId="3EEEDDF6">
          <v:shape id="_x0000_i1026" type="#_x0000_t75" style="width:76.5pt;height:49.5pt" o:ole="">
            <v:imagedata r:id="rId10" o:title=""/>
          </v:shape>
          <o:OLEObject Type="Embed" ProgID="Word.Document.12" ShapeID="_x0000_i1026" DrawAspect="Icon" ObjectID="_1661161169" r:id="rId11">
            <o:FieldCodes>\s</o:FieldCodes>
          </o:OLEObject>
        </w:object>
      </w: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            </w:t>
      </w: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object w:dxaOrig="1520" w:dyaOrig="987" w14:anchorId="5D14974A">
          <v:shape id="_x0000_i1027" type="#_x0000_t75" style="width:76.5pt;height:49.5pt" o:ole="">
            <v:imagedata r:id="rId12" o:title=""/>
          </v:shape>
          <o:OLEObject Type="Embed" ProgID="Package" ShapeID="_x0000_i1027" DrawAspect="Icon" ObjectID="_1661161170" r:id="rId13"/>
        </w:object>
      </w:r>
    </w:p>
    <w:p w:rsidR="00E65ECE" w:rsidRDefault="00E65ECE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EC3562" w:rsidRPr="00253E02" w:rsidRDefault="00EC3562" w:rsidP="00EC3562">
      <w:pPr>
        <w:pStyle w:val="Heading1"/>
        <w:rPr>
          <w:rFonts w:ascii="Verdana" w:hAnsi="Verdana"/>
          <w:sz w:val="24"/>
          <w:szCs w:val="24"/>
          <w:lang w:eastAsia="en-GB"/>
        </w:rPr>
      </w:pPr>
      <w:bookmarkStart w:id="1" w:name="_Hlk48149850"/>
      <w:r>
        <w:rPr>
          <w:rFonts w:ascii="Verdana" w:hAnsi="Verdana"/>
          <w:b/>
          <w:color w:val="002060"/>
          <w:sz w:val="24"/>
          <w:szCs w:val="24"/>
        </w:rPr>
        <w:t>Returning to school, university, and work</w:t>
      </w:r>
    </w:p>
    <w:p w:rsidR="00EC3562" w:rsidRDefault="00EC3562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bookmarkStart w:id="2" w:name="_Hlk50486145"/>
      <w:bookmarkEnd w:id="1"/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For</w:t>
      </w:r>
      <w:bookmarkEnd w:id="2"/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some people</w:t>
      </w:r>
      <w:r w:rsidR="006F7BF8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,</w:t>
      </w: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leaving home and go</w:t>
      </w:r>
      <w:r w:rsidR="006F7BF8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ing back to our daily routine</w:t>
      </w:r>
      <w:r w:rsidR="00F01EC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s</w:t>
      </w:r>
      <w:r w:rsidR="006F7BF8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</w:t>
      </w:r>
      <w:r w:rsidR="00F01EC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could</w:t>
      </w:r>
      <w:r w:rsidR="006F7BF8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be </w:t>
      </w: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a source of anxiety. Below are some resources to help </w:t>
      </w:r>
      <w:r w:rsidR="001E260B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reassure us </w:t>
      </w: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those feelings are understandable and tips on strategies for managing </w:t>
      </w:r>
      <w:bookmarkStart w:id="3" w:name="_Hlk47531433"/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them.</w:t>
      </w:r>
      <w:bookmarkEnd w:id="3"/>
    </w:p>
    <w:p w:rsidR="00EC3562" w:rsidRDefault="00EC3562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DA2882" w:rsidRDefault="00DD029B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hyperlink r:id="rId14" w:history="1">
        <w:r w:rsidR="004A0F59" w:rsidRPr="003175CC">
          <w:rPr>
            <w:rStyle w:val="Hyperlink"/>
            <w:rFonts w:ascii="Verdana" w:hAnsi="Verdana" w:cs="Calibri"/>
            <w:sz w:val="24"/>
            <w:szCs w:val="24"/>
            <w:lang w:eastAsia="en-GB"/>
          </w:rPr>
          <w:t>https://youngminds.org.uk/blog/supporting-a-child-returning-to-school-after-lockdown/</w:t>
        </w:r>
      </w:hyperlink>
    </w:p>
    <w:p w:rsidR="004A0F59" w:rsidRDefault="004A0F59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4A0F59" w:rsidRDefault="00DD029B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hyperlink r:id="rId15" w:history="1">
        <w:r w:rsidR="004A0F59" w:rsidRPr="003175CC">
          <w:rPr>
            <w:rStyle w:val="Hyperlink"/>
            <w:rFonts w:ascii="Verdana" w:hAnsi="Verdana" w:cs="Calibri"/>
            <w:sz w:val="24"/>
            <w:szCs w:val="24"/>
            <w:lang w:eastAsia="en-GB"/>
          </w:rPr>
          <w:t>https://www.mentalhealth.org.uk/coronavirus/returning-school-after-lockdown</w:t>
        </w:r>
      </w:hyperlink>
    </w:p>
    <w:p w:rsidR="004A0F59" w:rsidRDefault="004A0F59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4A0F59" w:rsidRDefault="00DD029B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hyperlink r:id="rId16" w:history="1">
        <w:r w:rsidR="004A0F59" w:rsidRPr="003175CC">
          <w:rPr>
            <w:rStyle w:val="Hyperlink"/>
            <w:rFonts w:ascii="Verdana" w:hAnsi="Verdana" w:cs="Calibri"/>
            <w:sz w:val="24"/>
            <w:szCs w:val="24"/>
            <w:lang w:eastAsia="en-GB"/>
          </w:rPr>
          <w:t>https://www.mentalhealthatwork.org.uk/toolkit/transitioning-back-to-work-after-lockdown/</w:t>
        </w:r>
      </w:hyperlink>
    </w:p>
    <w:p w:rsidR="00055100" w:rsidRDefault="00055100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6754B9" w:rsidRPr="001E260B" w:rsidRDefault="00DD029B" w:rsidP="0095151B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hyperlink r:id="rId17" w:history="1">
        <w:r w:rsidR="00055100" w:rsidRPr="003175CC">
          <w:rPr>
            <w:rStyle w:val="Hyperlink"/>
            <w:rFonts w:ascii="Verdana" w:hAnsi="Verdana" w:cs="Calibri"/>
            <w:sz w:val="24"/>
            <w:szCs w:val="24"/>
            <w:lang w:eastAsia="en-GB"/>
          </w:rPr>
          <w:t>https://www.mentalhealth.org.uk/coronavirus/coming-out-of-lockdown</w:t>
        </w:r>
      </w:hyperlink>
    </w:p>
    <w:p w:rsidR="001E260B" w:rsidRDefault="001E260B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E65ECE" w:rsidRDefault="00E65ECE" w:rsidP="00676B22">
      <w:pPr>
        <w:pStyle w:val="Heading1"/>
        <w:rPr>
          <w:rFonts w:ascii="Verdana" w:hAnsi="Verdana"/>
          <w:b/>
          <w:color w:val="002060"/>
          <w:sz w:val="24"/>
          <w:szCs w:val="24"/>
        </w:rPr>
      </w:pPr>
    </w:p>
    <w:p w:rsidR="00676B22" w:rsidRDefault="0050470D" w:rsidP="00676B22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>Keeping safe and well as lockdown measure</w:t>
      </w:r>
      <w:r w:rsidR="008A4651">
        <w:rPr>
          <w:rFonts w:ascii="Verdana" w:hAnsi="Verdana"/>
          <w:b/>
          <w:color w:val="002060"/>
          <w:sz w:val="24"/>
          <w:szCs w:val="24"/>
        </w:rPr>
        <w:t>s</w:t>
      </w:r>
      <w:r w:rsidR="00554CBD">
        <w:rPr>
          <w:rFonts w:ascii="Verdana" w:hAnsi="Verdana"/>
          <w:b/>
          <w:color w:val="002060"/>
          <w:sz w:val="24"/>
          <w:szCs w:val="24"/>
        </w:rPr>
        <w:t xml:space="preserve"> ease</w:t>
      </w:r>
    </w:p>
    <w:p w:rsidR="00676B22" w:rsidRPr="00676B22" w:rsidRDefault="00676B22" w:rsidP="00676B22">
      <w:pPr>
        <w:rPr>
          <w:lang w:eastAsia="en-GB"/>
        </w:rPr>
      </w:pPr>
    </w:p>
    <w:p w:rsidR="00676B22" w:rsidRDefault="00676B22" w:rsidP="00676B22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 w:rsidRPr="00676B22">
        <w:rPr>
          <w:rFonts w:ascii="Verdana" w:hAnsi="Verdana" w:cs="Calibri"/>
          <w:b/>
          <w:bCs/>
          <w:color w:val="215868" w:themeColor="accent5" w:themeShade="80"/>
          <w:sz w:val="24"/>
          <w:szCs w:val="24"/>
          <w:lang w:eastAsia="en-GB"/>
        </w:rPr>
        <w:t>Changing Faces</w:t>
      </w: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have advice and guidance to support individuals who have experience</w:t>
      </w:r>
      <w:r w:rsidR="00F01EC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d</w:t>
      </w: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 life changing injuries and those who suffer from social anxiety </w:t>
      </w:r>
    </w:p>
    <w:p w:rsidR="00676B22" w:rsidRDefault="00DD029B" w:rsidP="00676B22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hyperlink r:id="rId18" w:history="1">
        <w:r w:rsidR="00676B22" w:rsidRPr="003175CC">
          <w:rPr>
            <w:rStyle w:val="Hyperlink"/>
            <w:rFonts w:ascii="Verdana" w:hAnsi="Verdana" w:cs="Calibri"/>
            <w:sz w:val="24"/>
            <w:szCs w:val="24"/>
            <w:lang w:eastAsia="en-GB"/>
          </w:rPr>
          <w:t>https://www.changingfaces.org.uk/adviceandsupport/self-help/adults/after-lockdown-anxieties-about-returning-to-normal</w:t>
        </w:r>
      </w:hyperlink>
    </w:p>
    <w:p w:rsidR="00676B22" w:rsidRDefault="00676B22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8A4651" w:rsidRDefault="008A4651" w:rsidP="0095151B">
      <w:pPr>
        <w:jc w:val="both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</w:p>
    <w:p w:rsidR="0050470D" w:rsidRPr="0050470D" w:rsidRDefault="00554CBD" w:rsidP="0095151B">
      <w:pPr>
        <w:jc w:val="both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/>
          <w:color w:val="002060"/>
          <w:sz w:val="24"/>
          <w:szCs w:val="24"/>
        </w:rPr>
        <w:t>Carers</w:t>
      </w:r>
    </w:p>
    <w:p w:rsidR="00676B22" w:rsidRDefault="0050470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>Welsh Government have produced this</w:t>
      </w:r>
      <w:r w:rsidRPr="0050470D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guidance for anyone providing regular care and support to a vulnerable friend or relative.</w:t>
      </w:r>
      <w:r w:rsidR="006F7BF8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It’s important </w:t>
      </w:r>
      <w:r w:rsidR="00F01ECD">
        <w:rPr>
          <w:rFonts w:ascii="Verdana" w:eastAsiaTheme="majorEastAsia" w:hAnsi="Verdana" w:cstheme="majorBidi"/>
          <w:bCs/>
          <w:color w:val="002060"/>
          <w:sz w:val="24"/>
          <w:szCs w:val="24"/>
        </w:rPr>
        <w:t>t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o </w:t>
      </w:r>
      <w:r w:rsidR="006F7BF8">
        <w:rPr>
          <w:rFonts w:ascii="Verdana" w:eastAsiaTheme="majorEastAsia" w:hAnsi="Verdana" w:cstheme="majorBidi"/>
          <w:bCs/>
          <w:color w:val="002060"/>
          <w:sz w:val="24"/>
          <w:szCs w:val="24"/>
        </w:rPr>
        <w:t>ensure we protect ou</w:t>
      </w:r>
      <w:r w:rsidR="00F01ECD">
        <w:rPr>
          <w:rFonts w:ascii="Verdana" w:eastAsiaTheme="majorEastAsia" w:hAnsi="Verdana" w:cstheme="majorBidi"/>
          <w:bCs/>
          <w:color w:val="002060"/>
          <w:sz w:val="24"/>
          <w:szCs w:val="24"/>
        </w:rPr>
        <w:t>r</w:t>
      </w:r>
      <w:r w:rsidR="006F7BF8">
        <w:rPr>
          <w:rFonts w:ascii="Verdana" w:eastAsiaTheme="majorEastAsia" w:hAnsi="Verdana" w:cstheme="majorBidi"/>
          <w:bCs/>
          <w:color w:val="002060"/>
          <w:sz w:val="24"/>
          <w:szCs w:val="24"/>
        </w:rPr>
        <w:t>selves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and other as measures ease and we form social bubbles.</w:t>
      </w:r>
      <w:r w:rsidRPr="0050470D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It applies to carers of all ages. There is also a specific section on the help available for young carers.  </w:t>
      </w:r>
    </w:p>
    <w:p w:rsidR="0050470D" w:rsidRDefault="00DD029B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hyperlink r:id="rId19" w:history="1">
        <w:r w:rsidR="0050470D" w:rsidRPr="001C1E90">
          <w:rPr>
            <w:rStyle w:val="Hyperlink"/>
            <w:rFonts w:ascii="Verdana" w:eastAsiaTheme="majorEastAsia" w:hAnsi="Verdana" w:cstheme="majorBidi"/>
            <w:bCs/>
            <w:sz w:val="24"/>
            <w:szCs w:val="24"/>
          </w:rPr>
          <w:t>https://gov.wales/guidance-unpaid-carers-coronavirus-covid-19-html</w:t>
        </w:r>
      </w:hyperlink>
    </w:p>
    <w:p w:rsidR="0050470D" w:rsidRPr="0050470D" w:rsidRDefault="0050470D" w:rsidP="0095151B">
      <w:pPr>
        <w:jc w:val="both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</w:p>
    <w:p w:rsidR="0050470D" w:rsidRDefault="0050470D" w:rsidP="0095151B">
      <w:pPr>
        <w:jc w:val="both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</w:p>
    <w:p w:rsidR="0050470D" w:rsidRPr="0050470D" w:rsidRDefault="0050470D" w:rsidP="0095151B">
      <w:pPr>
        <w:jc w:val="both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  <w:r w:rsidRPr="0050470D">
        <w:rPr>
          <w:rFonts w:ascii="Verdana" w:eastAsiaTheme="majorEastAsia" w:hAnsi="Verdana" w:cstheme="majorBidi"/>
          <w:b/>
          <w:color w:val="002060"/>
          <w:sz w:val="24"/>
          <w:szCs w:val="24"/>
        </w:rPr>
        <w:t>Suppor</w:t>
      </w:r>
      <w:r w:rsidR="00554CBD">
        <w:rPr>
          <w:rFonts w:ascii="Verdana" w:eastAsiaTheme="majorEastAsia" w:hAnsi="Verdana" w:cstheme="majorBidi"/>
          <w:b/>
          <w:color w:val="002060"/>
          <w:sz w:val="24"/>
          <w:szCs w:val="24"/>
        </w:rPr>
        <w:t>ted living/shared Accommodation</w:t>
      </w:r>
    </w:p>
    <w:p w:rsidR="0050470D" w:rsidRDefault="00F01EC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>Since</w:t>
      </w:r>
      <w:r w:rsidR="0050470D" w:rsidRPr="0050470D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3rd July individuals living in shared houses have had a right to join up with one other household to increase their social circle.</w:t>
      </w:r>
      <w:r w:rsidR="0050470D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Below is guidance on the rights of individuals and how meeting and extending households can be done safely.</w:t>
      </w:r>
    </w:p>
    <w:p w:rsidR="0050470D" w:rsidRDefault="0050470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50470D" w:rsidRDefault="0050470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2DA5ED89">
          <v:shape id="_x0000_i1028" type="#_x0000_t75" style="width:76.5pt;height:49.5pt" o:ole="">
            <v:imagedata r:id="rId20" o:title=""/>
          </v:shape>
          <o:OLEObject Type="Embed" ProgID="Package" ShapeID="_x0000_i1028" DrawAspect="Icon" ObjectID="_1661161171" r:id="rId21"/>
        </w:objec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</w:t>
      </w:r>
      <w:bookmarkStart w:id="4" w:name="_MON_1658763514"/>
      <w:bookmarkEnd w:id="4"/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51967E5B">
          <v:shape id="_x0000_i1029" type="#_x0000_t75" style="width:76.5pt;height:49.5pt" o:ole="">
            <v:imagedata r:id="rId22" o:title=""/>
          </v:shape>
          <o:OLEObject Type="Embed" ProgID="Word.Document.12" ShapeID="_x0000_i1029" DrawAspect="Icon" ObjectID="_1661161172" r:id="rId23">
            <o:FieldCodes>\s</o:FieldCodes>
          </o:OLEObject>
        </w:object>
      </w:r>
    </w:p>
    <w:p w:rsidR="008A4651" w:rsidRDefault="008A4651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FC04DF" w:rsidRDefault="001E260B" w:rsidP="001E260B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bookmarkStart w:id="5" w:name="_Hlk48150836"/>
      <w:r>
        <w:rPr>
          <w:rFonts w:ascii="Verdana" w:hAnsi="Verdana"/>
          <w:b/>
          <w:color w:val="002060"/>
          <w:sz w:val="24"/>
          <w:szCs w:val="24"/>
        </w:rPr>
        <w:t>Information and Advice if you are leaving Shielding</w:t>
      </w:r>
    </w:p>
    <w:bookmarkEnd w:id="5"/>
    <w:p w:rsidR="001E260B" w:rsidRDefault="001E260B" w:rsidP="001E260B">
      <w:pP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Many people who are coming out of shielding and reengaging with other people are also expressing anxiety. Below is some advice in an easy read format.</w:t>
      </w:r>
    </w:p>
    <w:p w:rsidR="005807DF" w:rsidRDefault="001E260B" w:rsidP="00E817BE">
      <w:r>
        <w:object w:dxaOrig="1520" w:dyaOrig="987" w14:anchorId="157A3DE1">
          <v:shape id="_x0000_i1030" type="#_x0000_t75" style="width:76.5pt;height:49.5pt" o:ole="">
            <v:imagedata r:id="rId24" o:title=""/>
          </v:shape>
          <o:OLEObject Type="Embed" ProgID="Package" ShapeID="_x0000_i1030" DrawAspect="Icon" ObjectID="_1661161173" r:id="rId25"/>
        </w:object>
      </w:r>
    </w:p>
    <w:p w:rsidR="00E65ECE" w:rsidRPr="00E817BE" w:rsidRDefault="00E65ECE" w:rsidP="00E817BE"/>
    <w:p w:rsidR="00E817BE" w:rsidRPr="00E817BE" w:rsidRDefault="00E817BE" w:rsidP="00E817BE"/>
    <w:p w:rsidR="008A4651" w:rsidRPr="008A4651" w:rsidRDefault="008A4651" w:rsidP="008A465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 w:rsidRPr="008A4651">
        <w:rPr>
          <w:rFonts w:ascii="Verdana" w:hAnsi="Verdana"/>
          <w:b/>
          <w:color w:val="002060"/>
          <w:sz w:val="24"/>
          <w:szCs w:val="24"/>
        </w:rPr>
        <w:t xml:space="preserve">Information </w:t>
      </w:r>
      <w:r>
        <w:rPr>
          <w:rFonts w:ascii="Verdana" w:hAnsi="Verdana"/>
          <w:b/>
          <w:color w:val="002060"/>
          <w:sz w:val="24"/>
          <w:szCs w:val="24"/>
        </w:rPr>
        <w:t xml:space="preserve">from the </w:t>
      </w:r>
      <w:r w:rsidR="00F01ECD">
        <w:rPr>
          <w:rFonts w:ascii="Verdana" w:hAnsi="Verdana"/>
          <w:b/>
          <w:color w:val="002060"/>
          <w:sz w:val="24"/>
          <w:szCs w:val="24"/>
        </w:rPr>
        <w:t xml:space="preserve">National </w:t>
      </w:r>
      <w:r>
        <w:rPr>
          <w:rFonts w:ascii="Verdana" w:hAnsi="Verdana"/>
          <w:b/>
          <w:color w:val="002060"/>
          <w:sz w:val="24"/>
          <w:szCs w:val="24"/>
        </w:rPr>
        <w:t>Autistic Society</w:t>
      </w:r>
    </w:p>
    <w:p w:rsidR="00420851" w:rsidRPr="0050470D" w:rsidRDefault="00C8483E" w:rsidP="0050470D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 </w:t>
      </w:r>
      <w:bookmarkStart w:id="6" w:name="_Hlk47637398"/>
    </w:p>
    <w:p w:rsidR="005A5853" w:rsidRDefault="00E817BE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bookmarkStart w:id="7" w:name="_Hlk46778508"/>
      <w:bookmarkEnd w:id="6"/>
      <w:r>
        <w:rPr>
          <w:rFonts w:ascii="Verdana" w:hAnsi="Verdana"/>
          <w:color w:val="215868" w:themeColor="accent5" w:themeShade="80"/>
          <w:sz w:val="24"/>
          <w:szCs w:val="24"/>
        </w:rPr>
        <w:t xml:space="preserve">The Welsh Government have provided guidance on when you don’t need to wear a mask, this includes people with a diagnosis of Autism. Below is information from the </w:t>
      </w:r>
      <w:r w:rsidR="000C6D82">
        <w:rPr>
          <w:rFonts w:ascii="Verdana" w:hAnsi="Verdana"/>
          <w:color w:val="215868" w:themeColor="accent5" w:themeShade="80"/>
          <w:sz w:val="24"/>
          <w:szCs w:val="24"/>
        </w:rPr>
        <w:t xml:space="preserve">National </w:t>
      </w:r>
      <w:r>
        <w:rPr>
          <w:rFonts w:ascii="Verdana" w:hAnsi="Verdana"/>
          <w:color w:val="215868" w:themeColor="accent5" w:themeShade="80"/>
          <w:sz w:val="24"/>
          <w:szCs w:val="24"/>
        </w:rPr>
        <w:t xml:space="preserve">Autistic Society </w:t>
      </w:r>
    </w:p>
    <w:p w:rsidR="00AC4C0B" w:rsidRDefault="00AC4C0B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bookmarkStart w:id="8" w:name="_MON_1658249796"/>
    <w:bookmarkEnd w:id="8"/>
    <w:p w:rsidR="00E817BE" w:rsidRDefault="00E817BE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r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0DA4ABE5">
          <v:shape id="_x0000_i1031" type="#_x0000_t75" style="width:76.5pt;height:49.5pt" o:ole="">
            <v:imagedata r:id="rId26" o:title=""/>
          </v:shape>
          <o:OLEObject Type="Embed" ProgID="Word.Document.12" ShapeID="_x0000_i1031" DrawAspect="Icon" ObjectID="_1661161174" r:id="rId27">
            <o:FieldCodes>\s</o:FieldCodes>
          </o:OLEObject>
        </w:object>
      </w:r>
      <w:r w:rsidR="00AC4C0B">
        <w:rPr>
          <w:rFonts w:ascii="Verdana" w:hAnsi="Verdana"/>
          <w:color w:val="215868" w:themeColor="accent5" w:themeShade="80"/>
          <w:sz w:val="24"/>
          <w:szCs w:val="24"/>
        </w:rPr>
        <w:t xml:space="preserve">  </w:t>
      </w:r>
      <w:r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01632ACA">
          <v:shape id="_x0000_i1032" type="#_x0000_t75" style="width:76.5pt;height:49.5pt" o:ole="">
            <v:imagedata r:id="rId28" o:title=""/>
          </v:shape>
          <o:OLEObject Type="Embed" ProgID="Package" ShapeID="_x0000_i1032" DrawAspect="Icon" ObjectID="_1661161175" r:id="rId29"/>
        </w:object>
      </w:r>
      <w:r w:rsidR="00AC4C0B">
        <w:rPr>
          <w:rFonts w:ascii="Verdana" w:hAnsi="Verdana"/>
          <w:color w:val="215868" w:themeColor="accent5" w:themeShade="80"/>
          <w:sz w:val="24"/>
          <w:szCs w:val="24"/>
        </w:rPr>
        <w:t xml:space="preserve">    </w:t>
      </w:r>
      <w:r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546D3C82">
          <v:shape id="_x0000_i1033" type="#_x0000_t75" style="width:76.5pt;height:49.5pt" o:ole="">
            <v:imagedata r:id="rId30" o:title=""/>
          </v:shape>
          <o:OLEObject Type="Embed" ProgID="Package" ShapeID="_x0000_i1033" DrawAspect="Icon" ObjectID="_1661161176" r:id="rId31"/>
        </w:object>
      </w:r>
      <w:r w:rsidR="00AC4C0B">
        <w:rPr>
          <w:rFonts w:ascii="Verdana" w:hAnsi="Verdana"/>
          <w:color w:val="215868" w:themeColor="accent5" w:themeShade="80"/>
          <w:sz w:val="24"/>
          <w:szCs w:val="24"/>
        </w:rPr>
        <w:t xml:space="preserve">   </w:t>
      </w:r>
      <w:bookmarkStart w:id="9" w:name="_MON_1658249989"/>
      <w:bookmarkEnd w:id="9"/>
      <w:r w:rsidR="00AC4C0B"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7DB718BF">
          <v:shape id="_x0000_i1034" type="#_x0000_t75" style="width:76.5pt;height:49.5pt" o:ole="">
            <v:imagedata r:id="rId32" o:title=""/>
          </v:shape>
          <o:OLEObject Type="Embed" ProgID="Word.Document.8" ShapeID="_x0000_i1034" DrawAspect="Icon" ObjectID="_1661161177" r:id="rId33">
            <o:FieldCodes>\s</o:FieldCodes>
          </o:OLEObject>
        </w:object>
      </w:r>
      <w:r w:rsidR="00AC4C0B">
        <w:rPr>
          <w:rFonts w:ascii="Verdana" w:hAnsi="Verdana"/>
          <w:color w:val="215868" w:themeColor="accent5" w:themeShade="80"/>
          <w:sz w:val="24"/>
          <w:szCs w:val="24"/>
        </w:rPr>
        <w:t xml:space="preserve">  </w:t>
      </w:r>
      <w:bookmarkStart w:id="10" w:name="_MON_1658250016"/>
      <w:bookmarkEnd w:id="10"/>
      <w:r w:rsidR="00AC4C0B"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743D54AA">
          <v:shape id="_x0000_i1035" type="#_x0000_t75" style="width:76.5pt;height:49.5pt" o:ole="">
            <v:imagedata r:id="rId34" o:title=""/>
          </v:shape>
          <o:OLEObject Type="Embed" ProgID="Word.Document.8" ShapeID="_x0000_i1035" DrawAspect="Icon" ObjectID="_1661161178" r:id="rId35">
            <o:FieldCodes>\s</o:FieldCodes>
          </o:OLEObject>
        </w:object>
      </w:r>
    </w:p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bookmarkStart w:id="11" w:name="_GoBack"/>
      <w:bookmarkEnd w:id="11"/>
    </w:p>
    <w:p w:rsidR="00E817BE" w:rsidRPr="00253E02" w:rsidRDefault="00E817BE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616B98" w:rsidRPr="00253E02" w:rsidRDefault="00A15BDA" w:rsidP="00EC6A68">
      <w:pPr>
        <w:pStyle w:val="Heading1"/>
        <w:spacing w:after="0"/>
        <w:rPr>
          <w:rFonts w:ascii="Verdana" w:hAnsi="Verdana"/>
          <w:b/>
          <w:color w:val="002060"/>
          <w:sz w:val="24"/>
          <w:szCs w:val="24"/>
        </w:rPr>
      </w:pPr>
      <w:bookmarkStart w:id="12" w:name="_Hlk40978687"/>
      <w:r>
        <w:rPr>
          <w:rFonts w:ascii="Verdana" w:hAnsi="Verdana"/>
          <w:b/>
          <w:color w:val="002060"/>
          <w:sz w:val="24"/>
          <w:szCs w:val="24"/>
        </w:rPr>
        <w:t>Di</w:t>
      </w:r>
      <w:r w:rsidR="00AC4C0B">
        <w:rPr>
          <w:rFonts w:ascii="Verdana" w:hAnsi="Verdana"/>
          <w:b/>
          <w:color w:val="002060"/>
          <w:sz w:val="24"/>
          <w:szCs w:val="24"/>
        </w:rPr>
        <w:t>stance Aware Initiative</w:t>
      </w:r>
    </w:p>
    <w:bookmarkEnd w:id="12"/>
    <w:p w:rsidR="001735E9" w:rsidRDefault="001735E9" w:rsidP="001735E9">
      <w:pPr>
        <w:spacing w:after="0"/>
        <w:jc w:val="both"/>
        <w:rPr>
          <w:rFonts w:ascii="Verdana" w:hAnsi="Verdana"/>
          <w:sz w:val="24"/>
          <w:szCs w:val="24"/>
        </w:rPr>
      </w:pPr>
    </w:p>
    <w:bookmarkEnd w:id="7"/>
    <w:p w:rsidR="00762367" w:rsidRDefault="00AC4C0B" w:rsidP="00C16418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r>
        <w:rPr>
          <w:rFonts w:ascii="Verdana" w:hAnsi="Verdana"/>
          <w:color w:val="215868" w:themeColor="accent5" w:themeShade="80"/>
          <w:sz w:val="24"/>
          <w:szCs w:val="24"/>
        </w:rPr>
        <w:t>This NHS</w:t>
      </w:r>
      <w:r w:rsidRPr="00AC4C0B">
        <w:t xml:space="preserve"> </w:t>
      </w:r>
      <w:r w:rsidRPr="00AC4C0B">
        <w:rPr>
          <w:rFonts w:ascii="Verdana" w:hAnsi="Verdana"/>
          <w:color w:val="215868" w:themeColor="accent5" w:themeShade="80"/>
          <w:sz w:val="24"/>
          <w:szCs w:val="24"/>
        </w:rPr>
        <w:t>campaign aims to act as a polite reminder to maintain respectful distancing around others when possible</w:t>
      </w:r>
      <w:r>
        <w:rPr>
          <w:rFonts w:ascii="Verdana" w:hAnsi="Verdana"/>
          <w:color w:val="215868" w:themeColor="accent5" w:themeShade="80"/>
          <w:sz w:val="24"/>
          <w:szCs w:val="24"/>
        </w:rPr>
        <w:t xml:space="preserve">, </w:t>
      </w:r>
      <w:r w:rsidRPr="00AC4C0B">
        <w:rPr>
          <w:rFonts w:ascii="Verdana" w:hAnsi="Verdana"/>
          <w:color w:val="215868" w:themeColor="accent5" w:themeShade="80"/>
          <w:sz w:val="24"/>
          <w:szCs w:val="24"/>
        </w:rPr>
        <w:t>by use of consistent and instantly recognisable symbolism</w:t>
      </w:r>
      <w:r w:rsidR="007339ED">
        <w:rPr>
          <w:rFonts w:ascii="Verdana" w:hAnsi="Verdana"/>
          <w:color w:val="215868" w:themeColor="accent5" w:themeShade="80"/>
          <w:sz w:val="24"/>
          <w:szCs w:val="24"/>
        </w:rPr>
        <w:t>.</w:t>
      </w:r>
    </w:p>
    <w:p w:rsidR="00AC4C0B" w:rsidRDefault="00AC4C0B" w:rsidP="00C16418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AC4C0B" w:rsidRDefault="00AC4C0B" w:rsidP="00C16418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r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6FE5F292">
          <v:shape id="_x0000_i1036" type="#_x0000_t75" style="width:76.5pt;height:49.5pt" o:ole="">
            <v:imagedata r:id="rId36" o:title=""/>
          </v:shape>
          <o:OLEObject Type="Embed" ProgID="Package" ShapeID="_x0000_i1036" DrawAspect="Icon" ObjectID="_1661161179" r:id="rId37"/>
        </w:object>
      </w:r>
      <w:r>
        <w:rPr>
          <w:rFonts w:ascii="Verdana" w:hAnsi="Verdana"/>
          <w:color w:val="215868" w:themeColor="accent5" w:themeShade="80"/>
          <w:sz w:val="24"/>
          <w:szCs w:val="24"/>
        </w:rPr>
        <w:t xml:space="preserve">     </w:t>
      </w:r>
      <w:r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6397ABC5">
          <v:shape id="_x0000_i1037" type="#_x0000_t75" style="width:76.5pt;height:49.5pt" o:ole="">
            <v:imagedata r:id="rId38" o:title=""/>
          </v:shape>
          <o:OLEObject Type="Embed" ProgID="Package" ShapeID="_x0000_i1037" DrawAspect="Icon" ObjectID="_1661161180" r:id="rId39"/>
        </w:object>
      </w:r>
    </w:p>
    <w:p w:rsidR="00F30F93" w:rsidRDefault="00F30F93" w:rsidP="00F30F93">
      <w:pPr>
        <w:pStyle w:val="Heading1"/>
        <w:spacing w:after="0"/>
        <w:rPr>
          <w:rFonts w:ascii="Verdana" w:hAnsi="Verdana"/>
          <w:b/>
          <w:color w:val="002060"/>
          <w:sz w:val="24"/>
          <w:szCs w:val="24"/>
        </w:rPr>
      </w:pPr>
    </w:p>
    <w:p w:rsidR="00F30F93" w:rsidRPr="00F032D0" w:rsidRDefault="00F30F93" w:rsidP="00F30F93">
      <w:pPr>
        <w:jc w:val="both"/>
        <w:rPr>
          <w:rFonts w:ascii="inherit" w:eastAsia="Times New Roman" w:hAnsi="inherit" w:cs="Times New Roman"/>
          <w:color w:val="17365D" w:themeColor="text2" w:themeShade="BF"/>
          <w:sz w:val="24"/>
          <w:szCs w:val="24"/>
          <w:lang w:eastAsia="en-GB"/>
        </w:rPr>
      </w:pPr>
    </w:p>
    <w:p w:rsidR="005A5853" w:rsidRPr="00762367" w:rsidRDefault="005A5853" w:rsidP="00762367">
      <w:pPr>
        <w:spacing w:after="0"/>
        <w:rPr>
          <w:rFonts w:ascii="Verdana" w:eastAsia="Times New Roman" w:hAnsi="Verdana" w:cs="Arial"/>
          <w:sz w:val="24"/>
          <w:szCs w:val="24"/>
          <w:bdr w:val="none" w:sz="0" w:space="0" w:color="auto" w:frame="1"/>
          <w:lang w:eastAsia="en-GB"/>
        </w:rPr>
      </w:pPr>
    </w:p>
    <w:sectPr w:rsidR="005A5853" w:rsidRPr="00762367" w:rsidSect="00C817DE">
      <w:headerReference w:type="even" r:id="rId40"/>
      <w:headerReference w:type="default" r:id="rId41"/>
      <w:footerReference w:type="even" r:id="rId42"/>
      <w:footerReference w:type="default" r:id="rId43"/>
      <w:headerReference w:type="first" r:id="rId44"/>
      <w:footerReference w:type="first" r:id="rId45"/>
      <w:pgSz w:w="11906" w:h="16838"/>
      <w:pgMar w:top="709" w:right="1440" w:bottom="1440" w:left="1276" w:header="907" w:footer="708" w:gutter="0"/>
      <w:pgBorders w:offsetFrom="page">
        <w:top w:val="double" w:sz="4" w:space="24" w:color="365F91" w:themeColor="accent1" w:themeShade="BF"/>
        <w:left w:val="double" w:sz="4" w:space="24" w:color="365F91" w:themeColor="accent1" w:themeShade="BF"/>
        <w:bottom w:val="double" w:sz="4" w:space="24" w:color="365F91" w:themeColor="accent1" w:themeShade="BF"/>
        <w:right w:val="double" w:sz="4" w:space="24" w:color="365F91" w:themeColor="accent1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30E4" w:rsidRDefault="004A30E4" w:rsidP="00616B98">
      <w:pPr>
        <w:spacing w:after="0"/>
      </w:pPr>
      <w:r>
        <w:separator/>
      </w:r>
    </w:p>
  </w:endnote>
  <w:endnote w:type="continuationSeparator" w:id="0">
    <w:p w:rsidR="004A30E4" w:rsidRDefault="004A30E4" w:rsidP="00616B9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5ECE" w:rsidRDefault="00E65EC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theme="minorHAnsi"/>
      </w:rPr>
      <w:id w:val="-1326965758"/>
      <w:docPartObj>
        <w:docPartGallery w:val="Page Numbers (Bottom of Page)"/>
        <w:docPartUnique/>
      </w:docPartObj>
    </w:sdtPr>
    <w:sdtEndPr/>
    <w:sdtContent>
      <w:sdt>
        <w:sdtPr>
          <w:rPr>
            <w:rFonts w:cstheme="minorHAnsi"/>
          </w:rPr>
          <w:id w:val="-824512393"/>
          <w:docPartObj>
            <w:docPartGallery w:val="Page Numbers (Top of Page)"/>
            <w:docPartUnique/>
          </w:docPartObj>
        </w:sdtPr>
        <w:sdtEndPr/>
        <w:sdtContent>
          <w:p w:rsidR="00036D87" w:rsidRPr="00036D87" w:rsidRDefault="004C5491" w:rsidP="00036D87">
            <w:pPr>
              <w:pStyle w:val="Footer"/>
              <w:jc w:val="center"/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</w:pPr>
            <w:r w:rsidRPr="00036D87">
              <w:rPr>
                <w:rFonts w:cstheme="minorHAnsi"/>
                <w:color w:val="808080" w:themeColor="background1" w:themeShade="80"/>
              </w:rPr>
              <w:t xml:space="preserve">Page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PAGE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DD029B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3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  <w:r w:rsidRPr="00036D87">
              <w:rPr>
                <w:rFonts w:cstheme="minorHAnsi"/>
                <w:color w:val="808080" w:themeColor="background1" w:themeShade="80"/>
              </w:rPr>
              <w:t xml:space="preserve"> of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NUMPAGES 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DD029B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3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</w:p>
          <w:p w:rsidR="00036D87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Community Well-Being Information Group - Resource Pack </w:t>
            </w:r>
            <w:r w:rsidR="005807DF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  <w:r w:rsidR="00AC4C0B">
              <w:rPr>
                <w:rFonts w:cstheme="minorHAnsi"/>
                <w:color w:val="808080" w:themeColor="background1" w:themeShade="80"/>
                <w:sz w:val="16"/>
                <w:szCs w:val="36"/>
              </w:rPr>
              <w:t>3</w:t>
            </w:r>
          </w:p>
          <w:p w:rsidR="004C5491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Issued </w:t>
            </w:r>
            <w:r w:rsidR="00E65ECE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8.9. </w:t>
            </w:r>
            <w:r w:rsidR="00AC4C0B">
              <w:rPr>
                <w:rFonts w:cstheme="minorHAnsi"/>
                <w:color w:val="808080" w:themeColor="background1" w:themeShade="80"/>
                <w:sz w:val="16"/>
                <w:szCs w:val="36"/>
              </w:rPr>
              <w:t>2020</w:t>
            </w:r>
          </w:p>
        </w:sdtContent>
      </w:sdt>
    </w:sdtContent>
  </w:sdt>
  <w:p w:rsidR="004C5491" w:rsidRPr="00036D87" w:rsidRDefault="00036D87" w:rsidP="00036D87">
    <w:pPr>
      <w:pStyle w:val="Footer"/>
      <w:tabs>
        <w:tab w:val="clear" w:pos="4513"/>
        <w:tab w:val="clear" w:pos="9026"/>
        <w:tab w:val="left" w:pos="5244"/>
      </w:tabs>
      <w:rPr>
        <w:rFonts w:cstheme="minorHAnsi"/>
      </w:rPr>
    </w:pPr>
    <w:r w:rsidRPr="00036D87">
      <w:rPr>
        <w:rFonts w:cstheme="minorHAnsi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5ECE" w:rsidRDefault="00E65EC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30E4" w:rsidRDefault="004A30E4" w:rsidP="00616B98">
      <w:pPr>
        <w:spacing w:after="0"/>
      </w:pPr>
      <w:r>
        <w:separator/>
      </w:r>
    </w:p>
  </w:footnote>
  <w:footnote w:type="continuationSeparator" w:id="0">
    <w:p w:rsidR="004A30E4" w:rsidRDefault="004A30E4" w:rsidP="00616B9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5ECE" w:rsidRDefault="00E65EC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5ECE" w:rsidRDefault="00E65EC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5ECE" w:rsidRDefault="00E65EC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84pt;height:384pt" o:bullet="t">
        <v:imagedata r:id="rId1" o:title="_computer-mouse-images-clip-art"/>
      </v:shape>
    </w:pict>
  </w:numPicBullet>
  <w:abstractNum w:abstractNumId="0" w15:restartNumberingAfterBreak="0">
    <w:nsid w:val="11B91C24"/>
    <w:multiLevelType w:val="hybridMultilevel"/>
    <w:tmpl w:val="817867B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56631"/>
    <w:multiLevelType w:val="hybridMultilevel"/>
    <w:tmpl w:val="419C54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C4E1F"/>
    <w:multiLevelType w:val="hybridMultilevel"/>
    <w:tmpl w:val="8B048A7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D628E"/>
    <w:multiLevelType w:val="hybridMultilevel"/>
    <w:tmpl w:val="5348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A2892"/>
    <w:multiLevelType w:val="hybridMultilevel"/>
    <w:tmpl w:val="598EF7C4"/>
    <w:lvl w:ilvl="0" w:tplc="D34C8B72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5D1E47"/>
    <w:multiLevelType w:val="hybridMultilevel"/>
    <w:tmpl w:val="A2E47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3A4A36"/>
    <w:multiLevelType w:val="hybridMultilevel"/>
    <w:tmpl w:val="5846E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7334C2"/>
    <w:multiLevelType w:val="hybridMultilevel"/>
    <w:tmpl w:val="FE3E5170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150020"/>
    <w:multiLevelType w:val="hybridMultilevel"/>
    <w:tmpl w:val="869C9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5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B98"/>
    <w:rsid w:val="00007833"/>
    <w:rsid w:val="00036D87"/>
    <w:rsid w:val="000466AA"/>
    <w:rsid w:val="00055100"/>
    <w:rsid w:val="000614AA"/>
    <w:rsid w:val="000958B2"/>
    <w:rsid w:val="000A5D52"/>
    <w:rsid w:val="000C068F"/>
    <w:rsid w:val="000C6D82"/>
    <w:rsid w:val="000E7E74"/>
    <w:rsid w:val="000F3D9A"/>
    <w:rsid w:val="00103445"/>
    <w:rsid w:val="00104FC8"/>
    <w:rsid w:val="00115B7A"/>
    <w:rsid w:val="00125347"/>
    <w:rsid w:val="00130058"/>
    <w:rsid w:val="00144534"/>
    <w:rsid w:val="00163F83"/>
    <w:rsid w:val="001735E9"/>
    <w:rsid w:val="001B3A95"/>
    <w:rsid w:val="001C5D63"/>
    <w:rsid w:val="001D6D42"/>
    <w:rsid w:val="001E260B"/>
    <w:rsid w:val="00253E02"/>
    <w:rsid w:val="002A1315"/>
    <w:rsid w:val="002C2349"/>
    <w:rsid w:val="002E79DF"/>
    <w:rsid w:val="002F2A22"/>
    <w:rsid w:val="002F500F"/>
    <w:rsid w:val="00307675"/>
    <w:rsid w:val="00323A6A"/>
    <w:rsid w:val="00325B36"/>
    <w:rsid w:val="003308FE"/>
    <w:rsid w:val="0033439C"/>
    <w:rsid w:val="00347C04"/>
    <w:rsid w:val="003753DF"/>
    <w:rsid w:val="003C193F"/>
    <w:rsid w:val="003C6BA7"/>
    <w:rsid w:val="003E2CCA"/>
    <w:rsid w:val="003E4C4F"/>
    <w:rsid w:val="00420851"/>
    <w:rsid w:val="00431689"/>
    <w:rsid w:val="00445DC1"/>
    <w:rsid w:val="00457988"/>
    <w:rsid w:val="004627A3"/>
    <w:rsid w:val="00462E44"/>
    <w:rsid w:val="00494E93"/>
    <w:rsid w:val="004A0F59"/>
    <w:rsid w:val="004A30E4"/>
    <w:rsid w:val="004B0DE3"/>
    <w:rsid w:val="004C1A61"/>
    <w:rsid w:val="004C37E6"/>
    <w:rsid w:val="004C5491"/>
    <w:rsid w:val="004D10C8"/>
    <w:rsid w:val="004F00DA"/>
    <w:rsid w:val="004F3517"/>
    <w:rsid w:val="004F3FD9"/>
    <w:rsid w:val="004F4B65"/>
    <w:rsid w:val="004F5AE1"/>
    <w:rsid w:val="004F77E5"/>
    <w:rsid w:val="0050470D"/>
    <w:rsid w:val="00506F1B"/>
    <w:rsid w:val="00554CBD"/>
    <w:rsid w:val="0055595F"/>
    <w:rsid w:val="00557843"/>
    <w:rsid w:val="00571341"/>
    <w:rsid w:val="00577BDA"/>
    <w:rsid w:val="005807DF"/>
    <w:rsid w:val="005A5853"/>
    <w:rsid w:val="005B651C"/>
    <w:rsid w:val="005E23BD"/>
    <w:rsid w:val="005E2E2A"/>
    <w:rsid w:val="00616B98"/>
    <w:rsid w:val="00635E27"/>
    <w:rsid w:val="00653E51"/>
    <w:rsid w:val="006742E5"/>
    <w:rsid w:val="006754B9"/>
    <w:rsid w:val="00676B22"/>
    <w:rsid w:val="006B0FAC"/>
    <w:rsid w:val="006B59F7"/>
    <w:rsid w:val="006D717F"/>
    <w:rsid w:val="006F7BF8"/>
    <w:rsid w:val="0070225D"/>
    <w:rsid w:val="007322B5"/>
    <w:rsid w:val="007339ED"/>
    <w:rsid w:val="00747437"/>
    <w:rsid w:val="00762367"/>
    <w:rsid w:val="0077355B"/>
    <w:rsid w:val="00780DD2"/>
    <w:rsid w:val="008664D0"/>
    <w:rsid w:val="008A4651"/>
    <w:rsid w:val="008B3199"/>
    <w:rsid w:val="008F7CF0"/>
    <w:rsid w:val="00916D18"/>
    <w:rsid w:val="00921E37"/>
    <w:rsid w:val="00937468"/>
    <w:rsid w:val="0095151B"/>
    <w:rsid w:val="00963AA7"/>
    <w:rsid w:val="00970760"/>
    <w:rsid w:val="00991670"/>
    <w:rsid w:val="009C1B28"/>
    <w:rsid w:val="009C50BB"/>
    <w:rsid w:val="009D4A3C"/>
    <w:rsid w:val="00A15BDA"/>
    <w:rsid w:val="00A16E9A"/>
    <w:rsid w:val="00A444C9"/>
    <w:rsid w:val="00A50F5A"/>
    <w:rsid w:val="00A57E5F"/>
    <w:rsid w:val="00A612B2"/>
    <w:rsid w:val="00A63130"/>
    <w:rsid w:val="00A912C2"/>
    <w:rsid w:val="00A917AA"/>
    <w:rsid w:val="00AC4C0B"/>
    <w:rsid w:val="00AD0B06"/>
    <w:rsid w:val="00AF6256"/>
    <w:rsid w:val="00B017EB"/>
    <w:rsid w:val="00B041BB"/>
    <w:rsid w:val="00B23845"/>
    <w:rsid w:val="00B3351D"/>
    <w:rsid w:val="00B84083"/>
    <w:rsid w:val="00B879B2"/>
    <w:rsid w:val="00B917F8"/>
    <w:rsid w:val="00B91C0D"/>
    <w:rsid w:val="00B92B6C"/>
    <w:rsid w:val="00BA5589"/>
    <w:rsid w:val="00BB6CCC"/>
    <w:rsid w:val="00BD1872"/>
    <w:rsid w:val="00BE631E"/>
    <w:rsid w:val="00BF52DB"/>
    <w:rsid w:val="00C00EDE"/>
    <w:rsid w:val="00C03286"/>
    <w:rsid w:val="00C1306C"/>
    <w:rsid w:val="00C16418"/>
    <w:rsid w:val="00C257BF"/>
    <w:rsid w:val="00C2788B"/>
    <w:rsid w:val="00C672E8"/>
    <w:rsid w:val="00C74195"/>
    <w:rsid w:val="00C817DE"/>
    <w:rsid w:val="00C8483E"/>
    <w:rsid w:val="00C9381F"/>
    <w:rsid w:val="00CB206A"/>
    <w:rsid w:val="00CE7DBE"/>
    <w:rsid w:val="00CF20F2"/>
    <w:rsid w:val="00CF6EC6"/>
    <w:rsid w:val="00D26941"/>
    <w:rsid w:val="00D343C0"/>
    <w:rsid w:val="00D412A1"/>
    <w:rsid w:val="00D45F85"/>
    <w:rsid w:val="00D51216"/>
    <w:rsid w:val="00D6392D"/>
    <w:rsid w:val="00D839F8"/>
    <w:rsid w:val="00DA2882"/>
    <w:rsid w:val="00DA6EAC"/>
    <w:rsid w:val="00DC4C5D"/>
    <w:rsid w:val="00DC7FDF"/>
    <w:rsid w:val="00DD029B"/>
    <w:rsid w:val="00DD3B08"/>
    <w:rsid w:val="00DE0BC8"/>
    <w:rsid w:val="00DF18D5"/>
    <w:rsid w:val="00E24A4C"/>
    <w:rsid w:val="00E328CA"/>
    <w:rsid w:val="00E4088A"/>
    <w:rsid w:val="00E65ECE"/>
    <w:rsid w:val="00E725D0"/>
    <w:rsid w:val="00E817BE"/>
    <w:rsid w:val="00EA0E1C"/>
    <w:rsid w:val="00EB42B1"/>
    <w:rsid w:val="00EC3562"/>
    <w:rsid w:val="00EC5436"/>
    <w:rsid w:val="00EC6A68"/>
    <w:rsid w:val="00EF5657"/>
    <w:rsid w:val="00F01ECD"/>
    <w:rsid w:val="00F032D0"/>
    <w:rsid w:val="00F06CAF"/>
    <w:rsid w:val="00F13C69"/>
    <w:rsid w:val="00F30F93"/>
    <w:rsid w:val="00F41E2C"/>
    <w:rsid w:val="00F76A8E"/>
    <w:rsid w:val="00FA26FB"/>
    <w:rsid w:val="00FA476B"/>
    <w:rsid w:val="00FA75AD"/>
    <w:rsid w:val="00FC04DF"/>
    <w:rsid w:val="00FC2804"/>
    <w:rsid w:val="00FC3B8D"/>
    <w:rsid w:val="00FD1936"/>
    <w:rsid w:val="00FD2491"/>
    <w:rsid w:val="00FF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CB6945-3B6C-4304-8FBA-AF32A46E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ECE"/>
  </w:style>
  <w:style w:type="paragraph" w:styleId="Heading1">
    <w:name w:val="heading 1"/>
    <w:basedOn w:val="Normal"/>
    <w:next w:val="Normal"/>
    <w:link w:val="Heading1Char"/>
    <w:uiPriority w:val="9"/>
    <w:qFormat/>
    <w:rsid w:val="00CF6EC6"/>
    <w:pPr>
      <w:keepNext/>
      <w:keepLines/>
      <w:pBdr>
        <w:bottom w:val="single" w:sz="4" w:space="2" w:color="C0504D" w:themeColor="accent2"/>
      </w:pBdr>
      <w:spacing w:before="360" w:after="120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6EC6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C6"/>
    <w:pPr>
      <w:keepNext/>
      <w:keepLines/>
      <w:spacing w:before="80" w:after="0"/>
      <w:outlineLvl w:val="2"/>
    </w:pPr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C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C6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C6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C6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C6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C6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6B98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6B9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6B98"/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CF6EC6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F6EC6"/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C6"/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C6"/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F6EC6"/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F6EC6"/>
    <w:pPr>
      <w:spacing w:after="0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CF6EC6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C6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C6"/>
    <w:rPr>
      <w:caps/>
      <w:color w:val="404040" w:themeColor="text1" w:themeTint="BF"/>
      <w:spacing w:val="20"/>
      <w:sz w:val="28"/>
      <w:szCs w:val="28"/>
    </w:rPr>
  </w:style>
  <w:style w:type="character" w:styleId="Strong">
    <w:name w:val="Strong"/>
    <w:basedOn w:val="DefaultParagraphFont"/>
    <w:uiPriority w:val="22"/>
    <w:qFormat/>
    <w:rsid w:val="00CF6EC6"/>
    <w:rPr>
      <w:b/>
      <w:bCs/>
    </w:rPr>
  </w:style>
  <w:style w:type="character" w:styleId="Emphasis">
    <w:name w:val="Emphasis"/>
    <w:basedOn w:val="DefaultParagraphFont"/>
    <w:uiPriority w:val="20"/>
    <w:qFormat/>
    <w:rsid w:val="00CF6EC6"/>
    <w:rPr>
      <w:i/>
      <w:iCs/>
      <w:color w:val="000000" w:themeColor="text1"/>
    </w:rPr>
  </w:style>
  <w:style w:type="paragraph" w:styleId="NoSpacing">
    <w:name w:val="No Spacing"/>
    <w:uiPriority w:val="1"/>
    <w:qFormat/>
    <w:rsid w:val="00CF6EC6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CF6EC6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F6EC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C6"/>
    <w:pPr>
      <w:pBdr>
        <w:top w:val="single" w:sz="24" w:space="4" w:color="C0504D" w:themeColor="accent2"/>
      </w:pBdr>
      <w:spacing w:before="240" w:after="240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C6"/>
    <w:rPr>
      <w:rFonts w:asciiTheme="majorHAnsi" w:eastAsiaTheme="majorEastAsia" w:hAnsiTheme="majorHAnsi" w:cstheme="majorBidi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F6EC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CF6EC6"/>
    <w:rPr>
      <w:b/>
      <w:bCs/>
      <w:i/>
      <w:iCs/>
      <w:caps w:val="0"/>
      <w:smallCaps w:val="0"/>
      <w:strike w:val="0"/>
      <w:dstrike w:val="0"/>
      <w:color w:val="C0504D" w:themeColor="accent2"/>
    </w:rPr>
  </w:style>
  <w:style w:type="character" w:styleId="SubtleReference">
    <w:name w:val="Subtle Reference"/>
    <w:basedOn w:val="DefaultParagraphFont"/>
    <w:uiPriority w:val="31"/>
    <w:qFormat/>
    <w:rsid w:val="00CF6EC6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CF6EC6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CF6EC6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6EC6"/>
    <w:pPr>
      <w:outlineLvl w:val="9"/>
    </w:pPr>
  </w:style>
  <w:style w:type="paragraph" w:styleId="ListParagraph">
    <w:name w:val="List Paragraph"/>
    <w:basedOn w:val="Normal"/>
    <w:uiPriority w:val="34"/>
    <w:qFormat/>
    <w:rsid w:val="008B319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6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6D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6D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6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6D4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D6D4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D6D4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6D42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36D8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253E0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1872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B6CCC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754B9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4A0F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8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66/page/78091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www.changingfaces.org.uk/adviceandsupport/self-help/adults/after-lockdown-anxieties-about-returning-to-normal" TargetMode="External"/><Relationship Id="rId26" Type="http://schemas.openxmlformats.org/officeDocument/2006/relationships/image" Target="media/image7.emf"/><Relationship Id="rId39" Type="http://schemas.openxmlformats.org/officeDocument/2006/relationships/oleObject" Target="embeddings/oleObject7.bin"/><Relationship Id="rId3" Type="http://schemas.openxmlformats.org/officeDocument/2006/relationships/styles" Target="styles.xml"/><Relationship Id="rId21" Type="http://schemas.openxmlformats.org/officeDocument/2006/relationships/oleObject" Target="embeddings/oleObject2.bin"/><Relationship Id="rId34" Type="http://schemas.openxmlformats.org/officeDocument/2006/relationships/image" Target="media/image11.emf"/><Relationship Id="rId42" Type="http://schemas.openxmlformats.org/officeDocument/2006/relationships/footer" Target="footer1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yperlink" Target="https://www.mentalhealth.org.uk/coronavirus/coming-out-of-lockdown" TargetMode="External"/><Relationship Id="rId25" Type="http://schemas.openxmlformats.org/officeDocument/2006/relationships/oleObject" Target="embeddings/oleObject3.bin"/><Relationship Id="rId33" Type="http://schemas.openxmlformats.org/officeDocument/2006/relationships/oleObject" Target="embeddings/Microsoft_Word_97_-_2003_Document1.doc"/><Relationship Id="rId38" Type="http://schemas.openxmlformats.org/officeDocument/2006/relationships/image" Target="media/image13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mentalhealthatwork.org.uk/toolkit/transitioning-back-to-work-after-lockdown/" TargetMode="External"/><Relationship Id="rId20" Type="http://schemas.openxmlformats.org/officeDocument/2006/relationships/image" Target="media/image4.emf"/><Relationship Id="rId29" Type="http://schemas.openxmlformats.org/officeDocument/2006/relationships/oleObject" Target="embeddings/oleObject4.bin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oleObject" Target="embeddings/oleObject6.bin"/><Relationship Id="rId40" Type="http://schemas.openxmlformats.org/officeDocument/2006/relationships/header" Target="header1.xml"/><Relationship Id="rId45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s://www.mentalhealth.org.uk/coronavirus/returning-school-after-lockdown" TargetMode="External"/><Relationship Id="rId23" Type="http://schemas.openxmlformats.org/officeDocument/2006/relationships/package" Target="embeddings/Microsoft_Word_Document2.doc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10" Type="http://schemas.openxmlformats.org/officeDocument/2006/relationships/image" Target="media/image2.emf"/><Relationship Id="rId19" Type="http://schemas.openxmlformats.org/officeDocument/2006/relationships/hyperlink" Target="https://gov.wales/guidance-unpaid-carers-coronavirus-covid-19-html" TargetMode="External"/><Relationship Id="rId31" Type="http://schemas.openxmlformats.org/officeDocument/2006/relationships/oleObject" Target="embeddings/oleObject5.bin"/><Relationship Id="rId44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abuhb.nhs.wales/coronavirus/mental-health-and-well-being/" TargetMode="External"/><Relationship Id="rId14" Type="http://schemas.openxmlformats.org/officeDocument/2006/relationships/hyperlink" Target="https://youngminds.org.uk/blog/supporting-a-child-returning-to-school-after-lockdown/" TargetMode="External"/><Relationship Id="rId22" Type="http://schemas.openxmlformats.org/officeDocument/2006/relationships/image" Target="media/image5.emf"/><Relationship Id="rId27" Type="http://schemas.openxmlformats.org/officeDocument/2006/relationships/package" Target="embeddings/Microsoft_Word_Document3.docx"/><Relationship Id="rId30" Type="http://schemas.openxmlformats.org/officeDocument/2006/relationships/image" Target="media/image9.emf"/><Relationship Id="rId35" Type="http://schemas.openxmlformats.org/officeDocument/2006/relationships/oleObject" Target="embeddings/Microsoft_Word_97_-_2003_Document2.doc"/><Relationship Id="rId43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xtreme Shadow">
      <a:fillStyleLst>
        <a:solidFill>
          <a:schemeClr val="phClr"/>
        </a:solidFill>
        <a:gradFill rotWithShape="1">
          <a:gsLst>
            <a:gs pos="0">
              <a:schemeClr val="phClr">
                <a:tint val="90000"/>
              </a:schemeClr>
            </a:gs>
            <a:gs pos="48000">
              <a:schemeClr val="phClr">
                <a:tint val="54000"/>
                <a:satMod val="140000"/>
              </a:schemeClr>
            </a:gs>
            <a:gs pos="100000">
              <a:schemeClr val="phClr">
                <a:tint val="24000"/>
                <a:satMod val="260000"/>
              </a:schemeClr>
            </a:gs>
          </a:gsLst>
          <a:lin ang="1620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48000"/>
                <a:satMod val="180000"/>
                <a:lumMod val="94000"/>
              </a:schemeClr>
            </a:gs>
            <a:gs pos="100000">
              <a:schemeClr val="phClr">
                <a:shade val="48000"/>
                <a:satMod val="180000"/>
                <a:lumMod val="94000"/>
              </a:schemeClr>
            </a:gs>
          </a:gsLst>
          <a:lin ang="4140000" scaled="1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12700" dir="5400000" sx="102000" sy="102000" rotWithShape="0">
              <a:srgbClr val="000000">
                <a:alpha val="32000"/>
              </a:srgbClr>
            </a:outerShdw>
          </a:effectLst>
        </a:effectStyle>
        <a:effectStyle>
          <a:effectLst>
            <a:outerShdw blurRad="762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9800000"/>
            </a:lightRig>
          </a:scene3d>
          <a:sp3d prstMaterial="plastic">
            <a:bevelT w="25400" h="19050"/>
          </a:sp3d>
        </a:effectStyle>
        <a:effectStyle>
          <a:effectLst>
            <a:outerShdw blurRad="114300" dist="114300" dir="5400000" rotWithShape="0">
              <a:srgbClr val="000000">
                <a:alpha val="7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2A902D-AD99-4841-948C-C37EAB1DC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601</Words>
  <Characters>3431</Characters>
  <Application>Microsoft Office Word</Application>
  <DocSecurity>4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Barratt (Aneurin Bevan UHB - Mental Health Learning Disabilities)</dc:creator>
  <cp:keywords/>
  <dc:description/>
  <cp:lastModifiedBy>Hannah Simmonds (Aneurin Bevan UHB - Corporate Services)</cp:lastModifiedBy>
  <cp:revision>2</cp:revision>
  <cp:lastPrinted>2020-05-16T15:39:00Z</cp:lastPrinted>
  <dcterms:created xsi:type="dcterms:W3CDTF">2020-09-09T11:53:00Z</dcterms:created>
  <dcterms:modified xsi:type="dcterms:W3CDTF">2020-09-09T11:53:00Z</dcterms:modified>
</cp:coreProperties>
</file>